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232429398"/>
        <w:docPartObj>
          <w:docPartGallery w:val="Cover Pages"/>
          <w:docPartUnique/>
        </w:docPartObj>
      </w:sdtPr>
      <w:sdtContent>
        <w:p w14:paraId="54A395B3" w14:textId="77777777" w:rsidR="00F273BD" w:rsidRDefault="00F273BD">
          <w:r>
            <w:rPr>
              <w:noProof/>
              <w:lang w:val="en-US"/>
            </w:rPr>
            <mc:AlternateContent>
              <mc:Choice Requires="wps">
                <w:drawing>
                  <wp:anchor distT="0" distB="0" distL="114300" distR="114300" simplePos="0" relativeHeight="251662336" behindDoc="0" locked="1" layoutInCell="0" allowOverlap="1" wp14:anchorId="736F8311" wp14:editId="18040629">
                    <wp:simplePos x="0" y="0"/>
                    <wp:positionH relativeFrom="page">
                      <wp:posOffset>276225</wp:posOffset>
                    </wp:positionH>
                    <wp:positionV relativeFrom="page">
                      <wp:posOffset>457200</wp:posOffset>
                    </wp:positionV>
                    <wp:extent cx="7013448" cy="219456"/>
                    <wp:effectExtent l="0" t="0" r="0" b="9525"/>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3448" cy="219456"/>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75pt;margin-top:36pt;width:552.25pt;height:17.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" o:allowincell="f" fillcolor="#8db3e2 [1311]" stroked="f" strokecolor="#4a7ebb" strokeweight="1.5pt">
                    <v:shadow opacity="22938f" offset="0"/>
                    <v:textbox inset=",7.2pt,,7.2pt"/>
                    <w10:wrap anchorx="page" anchory="page"/>
                    <w10:anchorlock/>
                  </v:rect>
                </w:pict>
              </mc:Fallback>
            </mc:AlternateContent>
          </w:r>
          <w:r>
            <w:rPr>
              <w:noProof/>
              <w:lang w:val="en-US"/>
            </w:rPr>
            <mc:AlternateContent>
              <mc:Choice Requires="wps">
                <w:drawing>
                  <wp:anchor distT="0" distB="0" distL="114300" distR="114300" simplePos="0" relativeHeight="251661312" behindDoc="0" locked="1" layoutInCell="0" allowOverlap="1" wp14:anchorId="6D6D046B" wp14:editId="0A4F7F8D">
                    <wp:simplePos x="0" y="0"/>
                    <wp:positionH relativeFrom="page">
                      <wp:posOffset>328295</wp:posOffset>
                    </wp:positionH>
                    <wp:positionV relativeFrom="page">
                      <wp:posOffset>671195</wp:posOffset>
                    </wp:positionV>
                    <wp:extent cx="5897880" cy="3419475"/>
                    <wp:effectExtent l="0" t="0" r="0" b="952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341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808080" w:themeColor="background1" w:themeShade="80"/>
                                    <w:sz w:val="56"/>
                                    <w:szCs w:val="56"/>
                                  </w:rPr>
                                  <w:alias w:val="Titel"/>
                                  <w:tag w:val=""/>
                                  <w:id w:val="-424110634"/>
                                  <w:dataBinding w:prefixMappings="xmlns:ns0='http://purl.org/dc/elements/1.1/' xmlns:ns1='http://schemas.openxmlformats.org/package/2006/metadata/core-properties' " w:xpath="/ns1:coreProperties[1]/ns0:title[1]" w:storeItemID="{6C3C8BC8-F283-45AE-878A-BAB7291924A1}"/>
                                  <w:text/>
                                </w:sdtPr>
                                <w:sdtContent>
                                  <w:p w14:paraId="524282CA" w14:textId="77777777" w:rsidR="00E075E0" w:rsidRDefault="00E075E0">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 xml:space="preserve">Community of </w:t>
                                    </w:r>
                                    <w:proofErr w:type="spellStart"/>
                                    <w:r>
                                      <w:rPr>
                                        <w:rFonts w:asciiTheme="majorHAnsi" w:hAnsiTheme="majorHAnsi"/>
                                        <w:color w:val="808080" w:themeColor="background1" w:themeShade="80"/>
                                        <w:sz w:val="56"/>
                                        <w:szCs w:val="56"/>
                                      </w:rPr>
                                      <w:t>Practice</w:t>
                                    </w:r>
                                    <w:proofErr w:type="spellEnd"/>
                                  </w:p>
                                </w:sdtContent>
                              </w:sdt>
                              <w:sdt>
                                <w:sdtPr>
                                  <w:rPr>
                                    <w:rFonts w:asciiTheme="majorHAnsi" w:hAnsiTheme="majorHAnsi"/>
                                    <w:color w:val="808080" w:themeColor="background1" w:themeShade="80"/>
                                    <w:sz w:val="40"/>
                                    <w:szCs w:val="40"/>
                                  </w:rPr>
                                  <w:alias w:val="Auteur"/>
                                  <w:tag w:val=""/>
                                  <w:id w:val="-718676703"/>
                                  <w:showingPlcHdr/>
                                  <w:dataBinding w:prefixMappings="xmlns:ns0='http://purl.org/dc/elements/1.1/' xmlns:ns1='http://schemas.openxmlformats.org/package/2006/metadata/core-properties' " w:xpath="/ns1:coreProperties[1]/ns0:creator[1]" w:storeItemID="{6C3C8BC8-F283-45AE-878A-BAB7291924A1}"/>
                                  <w:text/>
                                </w:sdtPr>
                                <w:sdtContent>
                                  <w:p w14:paraId="5CA05AF2" w14:textId="77777777" w:rsidR="00E075E0" w:rsidRDefault="00E075E0">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 xml:space="preserve">     </w:t>
                                    </w:r>
                                  </w:p>
                                </w:sdtContent>
                              </w:sdt>
                              <w:p w14:paraId="0ECDCE68" w14:textId="77777777" w:rsidR="00E075E0" w:rsidRDefault="00E075E0">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Een community of </w:t>
                                </w:r>
                                <w:proofErr w:type="spellStart"/>
                                <w:r>
                                  <w:rPr>
                                    <w:rFonts w:asciiTheme="majorHAnsi" w:hAnsiTheme="majorHAnsi"/>
                                    <w:color w:val="808080" w:themeColor="background1" w:themeShade="80"/>
                                  </w:rPr>
                                  <w:t>practice</w:t>
                                </w:r>
                                <w:proofErr w:type="spellEnd"/>
                                <w:r>
                                  <w:rPr>
                                    <w:rFonts w:asciiTheme="majorHAnsi" w:hAnsiTheme="majorHAnsi"/>
                                    <w:color w:val="808080" w:themeColor="background1" w:themeShade="80"/>
                                  </w:rPr>
                                  <w:t xml:space="preserve"> is een groep mensen die een bepaald passie en/of kennis (willen) delen. Door regelmatig met elkaar te discussiëren, interessante literatuur te delen probeert men van elkaar te leren. Het samen leren en samen doen is de basis van een community of </w:t>
                                </w:r>
                                <w:proofErr w:type="spellStart"/>
                                <w:r>
                                  <w:rPr>
                                    <w:rFonts w:asciiTheme="majorHAnsi" w:hAnsiTheme="majorHAnsi"/>
                                    <w:color w:val="808080" w:themeColor="background1" w:themeShade="80"/>
                                  </w:rPr>
                                  <w:t>practice</w:t>
                                </w:r>
                                <w:proofErr w:type="spellEnd"/>
                                <w:r>
                                  <w:rPr>
                                    <w:rFonts w:asciiTheme="majorHAnsi" w:hAnsiTheme="majorHAnsi"/>
                                    <w:color w:val="808080" w:themeColor="background1" w:themeShade="80"/>
                                  </w:rPr>
                                  <w:t xml:space="preserve">. </w:t>
                                </w:r>
                              </w:p>
                              <w:p w14:paraId="0874331E" w14:textId="77777777" w:rsidR="00E075E0" w:rsidRDefault="00E075E0">
                                <w:pPr>
                                  <w:contextualSpacing/>
                                  <w:rPr>
                                    <w:rFonts w:asciiTheme="majorHAnsi" w:hAnsiTheme="majorHAnsi"/>
                                    <w:color w:val="808080" w:themeColor="background1" w:themeShade="80"/>
                                  </w:rPr>
                                </w:pPr>
                              </w:p>
                              <w:p w14:paraId="6CD9B660" w14:textId="77777777" w:rsidR="00E075E0" w:rsidRDefault="00E075E0">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Bovenstaande zaken proberen wij binnen onze </w:t>
                                </w:r>
                                <w:proofErr w:type="spellStart"/>
                                <w:r>
                                  <w:rPr>
                                    <w:rFonts w:asciiTheme="majorHAnsi" w:hAnsiTheme="majorHAnsi"/>
                                    <w:color w:val="808080" w:themeColor="background1" w:themeShade="80"/>
                                  </w:rPr>
                                  <w:t>CoP</w:t>
                                </w:r>
                                <w:proofErr w:type="spellEnd"/>
                                <w:r>
                                  <w:rPr>
                                    <w:rFonts w:asciiTheme="majorHAnsi" w:hAnsiTheme="majorHAnsi"/>
                                    <w:color w:val="808080" w:themeColor="background1" w:themeShade="80"/>
                                  </w:rPr>
                                  <w:t xml:space="preserve"> Sportevents zo goed mogelijk in te vullen. We proberen kennis met elkaar te delen, proberen elkaar te helpen en discussiëren samen een hoop. Het is van belang om samen te werken en bij vragen elkaar om hulp te vragen, want meerdere mensen weten meer dan één persoon.</w:t>
                                </w:r>
                              </w:p>
                              <w:p w14:paraId="77366EB8" w14:textId="77777777" w:rsidR="00E075E0" w:rsidRDefault="00E075E0">
                                <w:pPr>
                                  <w:contextualSpacing/>
                                  <w:rPr>
                                    <w:rFonts w:asciiTheme="majorHAnsi" w:hAnsiTheme="majorHAnsi"/>
                                    <w:color w:val="808080" w:themeColor="background1" w:themeShade="80"/>
                                  </w:rPr>
                                </w:pPr>
                              </w:p>
                              <w:p w14:paraId="7E426DC5" w14:textId="77777777" w:rsidR="00E075E0" w:rsidRDefault="00E075E0">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Hoe de community of </w:t>
                                </w:r>
                                <w:proofErr w:type="spellStart"/>
                                <w:r>
                                  <w:rPr>
                                    <w:rFonts w:asciiTheme="majorHAnsi" w:hAnsiTheme="majorHAnsi"/>
                                    <w:color w:val="808080" w:themeColor="background1" w:themeShade="80"/>
                                  </w:rPr>
                                  <w:t>practice</w:t>
                                </w:r>
                                <w:proofErr w:type="spellEnd"/>
                                <w:r>
                                  <w:rPr>
                                    <w:rFonts w:asciiTheme="majorHAnsi" w:hAnsiTheme="majorHAnsi"/>
                                    <w:color w:val="808080" w:themeColor="background1" w:themeShade="80"/>
                                  </w:rPr>
                                  <w:t xml:space="preserve"> is ingevuld door Jos Schaart en zijn mede community leden is in dit verslag te lezen.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85pt;margin-top:52.85pt;width:464.4pt;height:26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" o:allowincell="f" filled="f" stroked="f">
                    <v:textbox>
                      <w:txbxContent>
                        <w:sdt>
                          <w:sdtPr>
                            <w:rPr>
                              <w:rFonts w:asciiTheme="majorHAnsi" w:hAnsiTheme="majorHAnsi"/>
                              <w:color w:val="808080" w:themeColor="background1" w:themeShade="80"/>
                              <w:sz w:val="56"/>
                              <w:szCs w:val="56"/>
                            </w:rPr>
                            <w:alias w:val="Titel"/>
                            <w:tag w:val=""/>
                            <w:id w:val="-424110634"/>
                            <w:dataBinding w:prefixMappings="xmlns:ns0='http://purl.org/dc/elements/1.1/' xmlns:ns1='http://schemas.openxmlformats.org/package/2006/metadata/core-properties' " w:xpath="/ns1:coreProperties[1]/ns0:title[1]" w:storeItemID="{6C3C8BC8-F283-45AE-878A-BAB7291924A1}"/>
                            <w:text/>
                          </w:sdtPr>
                          <w:sdtEndPr/>
                          <w:sdtContent>
                            <w:p w14:paraId="524282CA" w14:textId="77777777" w:rsidR="007F27CD" w:rsidRDefault="007F27CD">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 xml:space="preserve">Community of </w:t>
                              </w:r>
                              <w:proofErr w:type="spellStart"/>
                              <w:r>
                                <w:rPr>
                                  <w:rFonts w:asciiTheme="majorHAnsi" w:hAnsiTheme="majorHAnsi"/>
                                  <w:color w:val="808080" w:themeColor="background1" w:themeShade="80"/>
                                  <w:sz w:val="56"/>
                                  <w:szCs w:val="56"/>
                                </w:rPr>
                                <w:t>Practice</w:t>
                              </w:r>
                              <w:proofErr w:type="spellEnd"/>
                            </w:p>
                          </w:sdtContent>
                        </w:sdt>
                        <w:sdt>
                          <w:sdtPr>
                            <w:rPr>
                              <w:rFonts w:asciiTheme="majorHAnsi" w:hAnsiTheme="majorHAnsi"/>
                              <w:color w:val="808080" w:themeColor="background1" w:themeShade="80"/>
                              <w:sz w:val="40"/>
                              <w:szCs w:val="40"/>
                            </w:rPr>
                            <w:alias w:val="Auteur"/>
                            <w:tag w:val=""/>
                            <w:id w:val="-718676703"/>
                            <w:showingPlcHdr/>
                            <w:dataBinding w:prefixMappings="xmlns:ns0='http://purl.org/dc/elements/1.1/' xmlns:ns1='http://schemas.openxmlformats.org/package/2006/metadata/core-properties' " w:xpath="/ns1:coreProperties[1]/ns0:creator[1]" w:storeItemID="{6C3C8BC8-F283-45AE-878A-BAB7291924A1}"/>
                            <w:text/>
                          </w:sdtPr>
                          <w:sdtEndPr/>
                          <w:sdtContent>
                            <w:p w14:paraId="5CA05AF2" w14:textId="77777777" w:rsidR="007F27CD" w:rsidRDefault="007F27CD">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 xml:space="preserve">     </w:t>
                              </w:r>
                            </w:p>
                          </w:sdtContent>
                        </w:sdt>
                        <w:p w14:paraId="0ECDCE68" w14:textId="77777777" w:rsidR="007F27CD" w:rsidRDefault="007F27CD">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Een community of </w:t>
                          </w:r>
                          <w:proofErr w:type="spellStart"/>
                          <w:r>
                            <w:rPr>
                              <w:rFonts w:asciiTheme="majorHAnsi" w:hAnsiTheme="majorHAnsi"/>
                              <w:color w:val="808080" w:themeColor="background1" w:themeShade="80"/>
                            </w:rPr>
                            <w:t>practice</w:t>
                          </w:r>
                          <w:proofErr w:type="spellEnd"/>
                          <w:r>
                            <w:rPr>
                              <w:rFonts w:asciiTheme="majorHAnsi" w:hAnsiTheme="majorHAnsi"/>
                              <w:color w:val="808080" w:themeColor="background1" w:themeShade="80"/>
                            </w:rPr>
                            <w:t xml:space="preserve"> is een groep mensen die een bepaald passie en/of kennis (willen) delen. Door regelmatig met elkaar te discussiëren, interessante literatuur te delen probeert men van elkaar te leren. Het samen leren en samen doen is de basis van een community of </w:t>
                          </w:r>
                          <w:proofErr w:type="spellStart"/>
                          <w:r>
                            <w:rPr>
                              <w:rFonts w:asciiTheme="majorHAnsi" w:hAnsiTheme="majorHAnsi"/>
                              <w:color w:val="808080" w:themeColor="background1" w:themeShade="80"/>
                            </w:rPr>
                            <w:t>practice</w:t>
                          </w:r>
                          <w:proofErr w:type="spellEnd"/>
                          <w:r>
                            <w:rPr>
                              <w:rFonts w:asciiTheme="majorHAnsi" w:hAnsiTheme="majorHAnsi"/>
                              <w:color w:val="808080" w:themeColor="background1" w:themeShade="80"/>
                            </w:rPr>
                            <w:t xml:space="preserve">. </w:t>
                          </w:r>
                        </w:p>
                        <w:p w14:paraId="0874331E" w14:textId="77777777" w:rsidR="007F27CD" w:rsidRDefault="007F27CD">
                          <w:pPr>
                            <w:contextualSpacing/>
                            <w:rPr>
                              <w:rFonts w:asciiTheme="majorHAnsi" w:hAnsiTheme="majorHAnsi"/>
                              <w:color w:val="808080" w:themeColor="background1" w:themeShade="80"/>
                            </w:rPr>
                          </w:pPr>
                        </w:p>
                        <w:p w14:paraId="6CD9B660" w14:textId="77777777" w:rsidR="007F27CD" w:rsidRDefault="007F27CD">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Bovenstaande zaken proberen wij binnen onze </w:t>
                          </w:r>
                          <w:proofErr w:type="spellStart"/>
                          <w:r>
                            <w:rPr>
                              <w:rFonts w:asciiTheme="majorHAnsi" w:hAnsiTheme="majorHAnsi"/>
                              <w:color w:val="808080" w:themeColor="background1" w:themeShade="80"/>
                            </w:rPr>
                            <w:t>CoP</w:t>
                          </w:r>
                          <w:proofErr w:type="spellEnd"/>
                          <w:r>
                            <w:rPr>
                              <w:rFonts w:asciiTheme="majorHAnsi" w:hAnsiTheme="majorHAnsi"/>
                              <w:color w:val="808080" w:themeColor="background1" w:themeShade="80"/>
                            </w:rPr>
                            <w:t xml:space="preserve"> Sportevents zo goed mogelijk in te vullen. We proberen kennis met elkaar te delen, proberen elkaar te helpen en discussiëren samen een hoop. Het is van belang om samen te werken en bij vragen elkaar om hulp te vragen, want meerdere mensen weten meer dan één persoon.</w:t>
                          </w:r>
                        </w:p>
                        <w:p w14:paraId="77366EB8" w14:textId="77777777" w:rsidR="007F27CD" w:rsidRDefault="007F27CD">
                          <w:pPr>
                            <w:contextualSpacing/>
                            <w:rPr>
                              <w:rFonts w:asciiTheme="majorHAnsi" w:hAnsiTheme="majorHAnsi"/>
                              <w:color w:val="808080" w:themeColor="background1" w:themeShade="80"/>
                            </w:rPr>
                          </w:pPr>
                        </w:p>
                        <w:p w14:paraId="7E426DC5" w14:textId="77777777" w:rsidR="007F27CD" w:rsidRDefault="007F27CD">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Hoe de community of </w:t>
                          </w:r>
                          <w:proofErr w:type="spellStart"/>
                          <w:r>
                            <w:rPr>
                              <w:rFonts w:asciiTheme="majorHAnsi" w:hAnsiTheme="majorHAnsi"/>
                              <w:color w:val="808080" w:themeColor="background1" w:themeShade="80"/>
                            </w:rPr>
                            <w:t>practice</w:t>
                          </w:r>
                          <w:proofErr w:type="spellEnd"/>
                          <w:r>
                            <w:rPr>
                              <w:rFonts w:asciiTheme="majorHAnsi" w:hAnsiTheme="majorHAnsi"/>
                              <w:color w:val="808080" w:themeColor="background1" w:themeShade="80"/>
                            </w:rPr>
                            <w:t xml:space="preserve"> is ingevuld door Jos Schaart en zijn mede community leden is in dit verslag te lezen. </w:t>
                          </w:r>
                        </w:p>
                      </w:txbxContent>
                    </v:textbox>
                    <w10:wrap anchorx="page" anchory="page"/>
                    <w10:anchorlock/>
                  </v:rect>
                </w:pict>
              </mc:Fallback>
            </mc:AlternateContent>
          </w:r>
          <w:r>
            <w:rPr>
              <w:noProof/>
              <w:lang w:val="en-US"/>
            </w:rPr>
            <mc:AlternateContent>
              <mc:Choice Requires="wps">
                <w:drawing>
                  <wp:anchor distT="0" distB="0" distL="114300" distR="114300" simplePos="0" relativeHeight="251660288" behindDoc="0" locked="1" layoutInCell="0" allowOverlap="1" wp14:anchorId="26DCEF4F" wp14:editId="04D56E30">
                    <wp:simplePos x="0" y="0"/>
                    <wp:positionH relativeFrom="page">
                      <wp:posOffset>428625</wp:posOffset>
                    </wp:positionH>
                    <wp:positionV relativeFrom="page">
                      <wp:posOffset>9734550</wp:posOffset>
                    </wp:positionV>
                    <wp:extent cx="6675120" cy="393192"/>
                    <wp:effectExtent l="0" t="0" r="0" b="6985"/>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393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b/>
                                    <w:bCs/>
                                    <w:color w:val="548DD4" w:themeColor="text2" w:themeTint="99"/>
                                    <w:spacing w:val="60"/>
                                    <w:sz w:val="20"/>
                                    <w:szCs w:val="20"/>
                                  </w:rPr>
                                  <w:alias w:val="Adres van bedrijf"/>
                                  <w:id w:val="15318911"/>
                                  <w:dataBinding w:prefixMappings="xmlns:ns0='http://schemas.microsoft.com/office/2006/coverPageProps' " w:xpath="/ns0:CoverPageProperties[1]/ns0:CompanyAddress[1]" w:storeItemID="{55AF091B-3C7A-41E3-B477-F2FDAA23CFDA}"/>
                                  <w:text/>
                                </w:sdtPr>
                                <w:sdtContent>
                                  <w:p w14:paraId="4718530A" w14:textId="77777777" w:rsidR="00E075E0" w:rsidRDefault="00E075E0" w:rsidP="00F273BD">
                                    <w:pPr>
                                      <w:contextualSpacing/>
                                      <w:jc w:val="center"/>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 xml:space="preserve">Hanzehogeschool Groningen – Sport, Gezondheid en Management Jaar 3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33.75pt;margin-top:766.5pt;width:525.6pt;height:3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" o:allowincell="f" filled="f" stroked="f">
                    <v:textbox>
                      <w:txbxContent>
                        <w:sdt>
                          <w:sdtPr>
                            <w:rPr>
                              <w:rFonts w:asciiTheme="majorHAnsi" w:hAnsiTheme="majorHAnsi"/>
                              <w:b/>
                              <w:bCs/>
                              <w:color w:val="548DD4" w:themeColor="text2" w:themeTint="99"/>
                              <w:spacing w:val="60"/>
                              <w:sz w:val="20"/>
                              <w:szCs w:val="20"/>
                            </w:rPr>
                            <w:alias w:val="Adres van bedrijf"/>
                            <w:id w:val="15318911"/>
                            <w:dataBinding w:prefixMappings="xmlns:ns0='http://schemas.microsoft.com/office/2006/coverPageProps' " w:xpath="/ns0:CoverPageProperties[1]/ns0:CompanyAddress[1]" w:storeItemID="{55AF091B-3C7A-41E3-B477-F2FDAA23CFDA}"/>
                            <w:text/>
                          </w:sdtPr>
                          <w:sdtEndPr/>
                          <w:sdtContent>
                            <w:p w14:paraId="4718530A" w14:textId="77777777" w:rsidR="007F27CD" w:rsidRDefault="007F27CD" w:rsidP="00F273BD">
                              <w:pPr>
                                <w:contextualSpacing/>
                                <w:jc w:val="center"/>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 xml:space="preserve">Hanzehogeschool Groningen – Sport, Gezondheid en Management Jaar 3 </w:t>
                              </w:r>
                            </w:p>
                          </w:sdtContent>
                        </w:sdt>
                      </w:txbxContent>
                    </v:textbox>
                    <w10:wrap anchorx="page" anchory="page"/>
                    <w10:anchorlock/>
                  </v:rect>
                </w:pict>
              </mc:Fallback>
            </mc:AlternateContent>
          </w:r>
          <w:r>
            <w:rPr>
              <w:noProof/>
              <w:lang w:val="en-US"/>
            </w:rPr>
            <mc:AlternateContent>
              <mc:Choice Requires="wpg">
                <w:drawing>
                  <wp:anchor distT="0" distB="0" distL="114300" distR="114300" simplePos="0" relativeHeight="251659264" behindDoc="1" locked="1" layoutInCell="0" allowOverlap="1" wp14:anchorId="0AF0DBAB" wp14:editId="5527D363">
                    <wp:simplePos x="0" y="0"/>
                    <wp:positionH relativeFrom="page">
                      <wp:posOffset>276225</wp:posOffset>
                    </wp:positionH>
                    <wp:positionV relativeFrom="page">
                      <wp:posOffset>9544050</wp:posOffset>
                    </wp:positionV>
                    <wp:extent cx="7013448" cy="685800"/>
                    <wp:effectExtent l="0" t="0" r="16510" b="19050"/>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448" cy="685800"/>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1.75pt;margin-top:751.5pt;width:552.25pt;height:54pt;z-index:-251657216;mso-position-horizontal-relative:page;mso-position-vertical-relative:page" coordorigin="432,13608" coordsize="11376,10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" o:allowincell="f">
                    <v:shapetype id="_x0000_t32" coordsize="21600,21600" o:spt="32" o:oned="t" path="m0,0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s2/hcIAAADbAAAADwAAAAAAAAAAAAAA&#10;AAChAgAAZHJzL2Rvd25yZXYueG1sUEsFBgAAAAAEAAQA+QAAAJADAAAAAA==&#10;" strokecolor="gray"/>
                    <w10:wrap anchorx="page" anchory="page"/>
                    <w10:anchorlock/>
                  </v:group>
                </w:pict>
              </mc:Fallback>
            </mc:AlternateContent>
          </w:r>
        </w:p>
        <w:p w14:paraId="22B2DBE1" w14:textId="77777777" w:rsidR="00F273BD" w:rsidRDefault="004C5C88">
          <w:r>
            <w:rPr>
              <w:noProof/>
              <w:lang w:val="en-US"/>
            </w:rPr>
            <mc:AlternateContent>
              <mc:Choice Requires="wps">
                <w:drawing>
                  <wp:anchor distT="0" distB="0" distL="114300" distR="114300" simplePos="0" relativeHeight="251664384" behindDoc="0" locked="0" layoutInCell="1" allowOverlap="1" wp14:anchorId="73E55381" wp14:editId="3FC17433">
                    <wp:simplePos x="0" y="0"/>
                    <wp:positionH relativeFrom="column">
                      <wp:posOffset>0</wp:posOffset>
                    </wp:positionH>
                    <wp:positionV relativeFrom="paragraph">
                      <wp:posOffset>3822065</wp:posOffset>
                    </wp:positionV>
                    <wp:extent cx="4800600" cy="2971800"/>
                    <wp:effectExtent l="0" t="0" r="25400" b="25400"/>
                    <wp:wrapSquare wrapText="bothSides"/>
                    <wp:docPr id="2" name="Tekstvak 2"/>
                    <wp:cNvGraphicFramePr/>
                    <a:graphic xmlns:a="http://schemas.openxmlformats.org/drawingml/2006/main">
                      <a:graphicData uri="http://schemas.microsoft.com/office/word/2010/wordprocessingShape">
                        <wps:wsp>
                          <wps:cNvSpPr txBox="1"/>
                          <wps:spPr>
                            <a:xfrm>
                              <a:off x="0" y="0"/>
                              <a:ext cx="4800600" cy="29718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77B79FA" w14:textId="77777777" w:rsidR="00E075E0" w:rsidRDefault="00E075E0">
                                <w:pPr>
                                  <w:rPr>
                                    <w:b/>
                                  </w:rPr>
                                </w:pPr>
                                <w:r>
                                  <w:rPr>
                                    <w:b/>
                                  </w:rPr>
                                  <w:t xml:space="preserve">Student: </w:t>
                                </w:r>
                                <w:r>
                                  <w:rPr>
                                    <w:b/>
                                  </w:rPr>
                                  <w:tab/>
                                </w:r>
                                <w:r>
                                  <w:rPr>
                                    <w:b/>
                                  </w:rPr>
                                  <w:tab/>
                                </w:r>
                                <w:r>
                                  <w:rPr>
                                    <w:b/>
                                  </w:rPr>
                                  <w:tab/>
                                </w:r>
                                <w:r w:rsidRPr="004C5C88">
                                  <w:t>Jos Schaart</w:t>
                                </w:r>
                              </w:p>
                              <w:p w14:paraId="57035E16" w14:textId="77777777" w:rsidR="00E075E0" w:rsidRDefault="00E075E0">
                                <w:pPr>
                                  <w:rPr>
                                    <w:b/>
                                  </w:rPr>
                                </w:pPr>
                                <w:r>
                                  <w:rPr>
                                    <w:b/>
                                  </w:rPr>
                                  <w:t xml:space="preserve">Studentnummer: </w:t>
                                </w:r>
                                <w:r>
                                  <w:rPr>
                                    <w:b/>
                                  </w:rPr>
                                  <w:tab/>
                                </w:r>
                                <w:r>
                                  <w:rPr>
                                    <w:b/>
                                  </w:rPr>
                                  <w:tab/>
                                </w:r>
                                <w:r w:rsidRPr="004C5C88">
                                  <w:t xml:space="preserve">303727 </w:t>
                                </w:r>
                              </w:p>
                              <w:p w14:paraId="373D4BFB" w14:textId="77777777" w:rsidR="00E075E0" w:rsidRDefault="00E075E0">
                                <w:pPr>
                                  <w:rPr>
                                    <w:b/>
                                  </w:rPr>
                                </w:pPr>
                                <w:r>
                                  <w:rPr>
                                    <w:b/>
                                  </w:rPr>
                                  <w:t>Docent:</w:t>
                                </w:r>
                                <w:r>
                                  <w:rPr>
                                    <w:b/>
                                  </w:rPr>
                                  <w:tab/>
                                </w:r>
                                <w:r>
                                  <w:rPr>
                                    <w:b/>
                                  </w:rPr>
                                  <w:tab/>
                                </w:r>
                                <w:r>
                                  <w:rPr>
                                    <w:b/>
                                  </w:rPr>
                                  <w:tab/>
                                </w:r>
                                <w:r w:rsidRPr="004C5C88">
                                  <w:t xml:space="preserve">Hans </w:t>
                                </w:r>
                                <w:proofErr w:type="spellStart"/>
                                <w:r w:rsidRPr="004C5C88">
                                  <w:t>Slender</w:t>
                                </w:r>
                                <w:proofErr w:type="spellEnd"/>
                              </w:p>
                              <w:p w14:paraId="4598BBCB" w14:textId="77777777" w:rsidR="00E075E0" w:rsidRDefault="00E075E0">
                                <w:r>
                                  <w:rPr>
                                    <w:b/>
                                  </w:rPr>
                                  <w:t>Uitstroomprofiel:</w:t>
                                </w:r>
                                <w:r>
                                  <w:rPr>
                                    <w:b/>
                                  </w:rPr>
                                  <w:tab/>
                                </w:r>
                                <w:r>
                                  <w:rPr>
                                    <w:b/>
                                  </w:rPr>
                                  <w:tab/>
                                </w:r>
                                <w:r w:rsidRPr="004C5C88">
                                  <w:t>Sport business en Ondernemerschap</w:t>
                                </w:r>
                              </w:p>
                              <w:p w14:paraId="0F692BE6" w14:textId="77777777" w:rsidR="00E075E0" w:rsidRPr="004C5C88" w:rsidRDefault="00E075E0"/>
                              <w:p w14:paraId="50C5BF2A" w14:textId="77777777" w:rsidR="00E075E0" w:rsidRPr="004C5C88" w:rsidRDefault="00E075E0">
                                <w:proofErr w:type="spellStart"/>
                                <w:r>
                                  <w:rPr>
                                    <w:b/>
                                  </w:rPr>
                                  <w:t>CoP</w:t>
                                </w:r>
                                <w:proofErr w:type="spellEnd"/>
                                <w:r>
                                  <w:rPr>
                                    <w:b/>
                                  </w:rPr>
                                  <w:tab/>
                                </w:r>
                                <w:r>
                                  <w:rPr>
                                    <w:b/>
                                  </w:rPr>
                                  <w:tab/>
                                </w:r>
                                <w:r>
                                  <w:rPr>
                                    <w:b/>
                                  </w:rPr>
                                  <w:tab/>
                                </w:r>
                                <w:r>
                                  <w:rPr>
                                    <w:b/>
                                  </w:rPr>
                                  <w:tab/>
                                </w:r>
                                <w:r>
                                  <w:t>Sportevents</w:t>
                                </w:r>
                                <w:r>
                                  <w:br/>
                                </w:r>
                              </w:p>
                              <w:p w14:paraId="4D439954" w14:textId="77777777" w:rsidR="00E075E0" w:rsidRDefault="00E075E0">
                                <w:proofErr w:type="spellStart"/>
                                <w:r>
                                  <w:rPr>
                                    <w:b/>
                                  </w:rPr>
                                  <w:t>CoP</w:t>
                                </w:r>
                                <w:proofErr w:type="spellEnd"/>
                                <w:r>
                                  <w:rPr>
                                    <w:b/>
                                  </w:rPr>
                                  <w:t>-leden</w:t>
                                </w:r>
                                <w:r>
                                  <w:rPr>
                                    <w:b/>
                                  </w:rPr>
                                  <w:tab/>
                                </w:r>
                                <w:r>
                                  <w:rPr>
                                    <w:b/>
                                  </w:rPr>
                                  <w:tab/>
                                </w:r>
                                <w:r>
                                  <w:rPr>
                                    <w:b/>
                                  </w:rPr>
                                  <w:tab/>
                                </w:r>
                                <w:r>
                                  <w:t xml:space="preserve">Hans </w:t>
                                </w:r>
                                <w:proofErr w:type="spellStart"/>
                                <w:r>
                                  <w:t>Slender</w:t>
                                </w:r>
                                <w:proofErr w:type="spellEnd"/>
                              </w:p>
                              <w:p w14:paraId="355E1B03" w14:textId="77777777" w:rsidR="00E075E0" w:rsidRDefault="00E075E0">
                                <w:r>
                                  <w:tab/>
                                </w:r>
                                <w:r>
                                  <w:tab/>
                                </w:r>
                                <w:r>
                                  <w:tab/>
                                </w:r>
                                <w:r>
                                  <w:tab/>
                                  <w:t>Anneke Kromhout-van der Meer</w:t>
                                </w:r>
                              </w:p>
                              <w:p w14:paraId="763F005A" w14:textId="77777777" w:rsidR="00E075E0" w:rsidRDefault="00E075E0">
                                <w:r>
                                  <w:tab/>
                                </w:r>
                                <w:r>
                                  <w:tab/>
                                </w:r>
                                <w:r>
                                  <w:tab/>
                                </w:r>
                                <w:r>
                                  <w:tab/>
                                  <w:t>Sander van Baalen</w:t>
                                </w:r>
                              </w:p>
                              <w:p w14:paraId="69FD7AB9" w14:textId="77777777" w:rsidR="00E075E0" w:rsidRDefault="00E075E0">
                                <w:r>
                                  <w:tab/>
                                </w:r>
                                <w:r>
                                  <w:tab/>
                                </w:r>
                                <w:r>
                                  <w:tab/>
                                </w:r>
                                <w:r>
                                  <w:tab/>
                                  <w:t xml:space="preserve">Karsten van </w:t>
                                </w:r>
                                <w:proofErr w:type="spellStart"/>
                                <w:r>
                                  <w:t>Zeijl</w:t>
                                </w:r>
                                <w:proofErr w:type="spellEnd"/>
                              </w:p>
                              <w:p w14:paraId="3C59F921" w14:textId="77777777" w:rsidR="00E075E0" w:rsidRDefault="00E075E0">
                                <w:r>
                                  <w:tab/>
                                </w:r>
                                <w:r>
                                  <w:tab/>
                                </w:r>
                                <w:r>
                                  <w:tab/>
                                </w:r>
                                <w:r>
                                  <w:tab/>
                                  <w:t>Manon van der Veen</w:t>
                                </w:r>
                              </w:p>
                              <w:p w14:paraId="62B72C5F" w14:textId="77777777" w:rsidR="00E075E0" w:rsidRDefault="00E075E0">
                                <w:r>
                                  <w:tab/>
                                </w:r>
                                <w:r>
                                  <w:tab/>
                                </w:r>
                                <w:r>
                                  <w:tab/>
                                </w:r>
                                <w:r>
                                  <w:tab/>
                                  <w:t>Nienke Veltman</w:t>
                                </w:r>
                              </w:p>
                              <w:p w14:paraId="282E19FF" w14:textId="77777777" w:rsidR="00E075E0" w:rsidRDefault="00E075E0">
                                <w:r>
                                  <w:tab/>
                                </w:r>
                                <w:r>
                                  <w:tab/>
                                </w:r>
                                <w:r>
                                  <w:tab/>
                                </w:r>
                                <w:r>
                                  <w:tab/>
                                  <w:t>Simone Eggens</w:t>
                                </w:r>
                              </w:p>
                              <w:p w14:paraId="0BA80B2E" w14:textId="77777777" w:rsidR="00E075E0" w:rsidRDefault="00E075E0">
                                <w:r>
                                  <w:tab/>
                                </w:r>
                                <w:r>
                                  <w:tab/>
                                </w:r>
                                <w:r>
                                  <w:tab/>
                                </w:r>
                                <w:r>
                                  <w:tab/>
                                </w:r>
                                <w:proofErr w:type="spellStart"/>
                                <w:r>
                                  <w:t>Hilko</w:t>
                                </w:r>
                                <w:proofErr w:type="spellEnd"/>
                                <w:r>
                                  <w:t xml:space="preserve"> Appels</w:t>
                                </w:r>
                              </w:p>
                              <w:p w14:paraId="48C19863" w14:textId="77777777" w:rsidR="00E075E0" w:rsidRDefault="00E075E0">
                                <w:r>
                                  <w:tab/>
                                </w:r>
                                <w:r>
                                  <w:tab/>
                                </w:r>
                                <w:r>
                                  <w:tab/>
                                </w:r>
                                <w:r>
                                  <w:tab/>
                                  <w:t xml:space="preserve">Ivo </w:t>
                                </w:r>
                                <w:proofErr w:type="spellStart"/>
                                <w:r>
                                  <w:t>Saes</w:t>
                                </w:r>
                                <w:proofErr w:type="spellEnd"/>
                              </w:p>
                              <w:p w14:paraId="45FFDC0A" w14:textId="77777777" w:rsidR="00E075E0" w:rsidRDefault="00E075E0"/>
                              <w:p w14:paraId="03A94FD1" w14:textId="77777777" w:rsidR="00E075E0" w:rsidRPr="004C5C88" w:rsidRDefault="00E075E0">
                                <w:pPr>
                                  <w:rPr>
                                    <w:b/>
                                  </w:rPr>
                                </w:pPr>
                                <w:r>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kstvak 2" o:spid="_x0000_s1028" type="#_x0000_t202" style="position:absolute;margin-left:0;margin-top:300.95pt;width:378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" fillcolor="white [3201]" strokecolor="black [3200]" strokeweight="2pt">
                    <v:textbox>
                      <w:txbxContent>
                        <w:p w14:paraId="777B79FA" w14:textId="77777777" w:rsidR="007F27CD" w:rsidRDefault="007F27CD">
                          <w:pPr>
                            <w:rPr>
                              <w:b/>
                            </w:rPr>
                          </w:pPr>
                          <w:r>
                            <w:rPr>
                              <w:b/>
                            </w:rPr>
                            <w:t xml:space="preserve">Student: </w:t>
                          </w:r>
                          <w:r>
                            <w:rPr>
                              <w:b/>
                            </w:rPr>
                            <w:tab/>
                          </w:r>
                          <w:r>
                            <w:rPr>
                              <w:b/>
                            </w:rPr>
                            <w:tab/>
                          </w:r>
                          <w:r>
                            <w:rPr>
                              <w:b/>
                            </w:rPr>
                            <w:tab/>
                          </w:r>
                          <w:r w:rsidRPr="004C5C88">
                            <w:t>Jos Schaart</w:t>
                          </w:r>
                        </w:p>
                        <w:p w14:paraId="57035E16" w14:textId="77777777" w:rsidR="007F27CD" w:rsidRDefault="007F27CD">
                          <w:pPr>
                            <w:rPr>
                              <w:b/>
                            </w:rPr>
                          </w:pPr>
                          <w:r>
                            <w:rPr>
                              <w:b/>
                            </w:rPr>
                            <w:t xml:space="preserve">Studentnummer: </w:t>
                          </w:r>
                          <w:r>
                            <w:rPr>
                              <w:b/>
                            </w:rPr>
                            <w:tab/>
                          </w:r>
                          <w:r>
                            <w:rPr>
                              <w:b/>
                            </w:rPr>
                            <w:tab/>
                          </w:r>
                          <w:r w:rsidRPr="004C5C88">
                            <w:t xml:space="preserve">303727 </w:t>
                          </w:r>
                        </w:p>
                        <w:p w14:paraId="373D4BFB" w14:textId="77777777" w:rsidR="007F27CD" w:rsidRDefault="007F27CD">
                          <w:pPr>
                            <w:rPr>
                              <w:b/>
                            </w:rPr>
                          </w:pPr>
                          <w:r>
                            <w:rPr>
                              <w:b/>
                            </w:rPr>
                            <w:t>Docent:</w:t>
                          </w:r>
                          <w:r>
                            <w:rPr>
                              <w:b/>
                            </w:rPr>
                            <w:tab/>
                          </w:r>
                          <w:r>
                            <w:rPr>
                              <w:b/>
                            </w:rPr>
                            <w:tab/>
                          </w:r>
                          <w:r>
                            <w:rPr>
                              <w:b/>
                            </w:rPr>
                            <w:tab/>
                          </w:r>
                          <w:r w:rsidRPr="004C5C88">
                            <w:t xml:space="preserve">Hans </w:t>
                          </w:r>
                          <w:proofErr w:type="spellStart"/>
                          <w:r w:rsidRPr="004C5C88">
                            <w:t>Slender</w:t>
                          </w:r>
                          <w:proofErr w:type="spellEnd"/>
                        </w:p>
                        <w:p w14:paraId="4598BBCB" w14:textId="77777777" w:rsidR="007F27CD" w:rsidRDefault="007F27CD">
                          <w:r>
                            <w:rPr>
                              <w:b/>
                            </w:rPr>
                            <w:t>Uitstroomprofiel:</w:t>
                          </w:r>
                          <w:r>
                            <w:rPr>
                              <w:b/>
                            </w:rPr>
                            <w:tab/>
                          </w:r>
                          <w:r>
                            <w:rPr>
                              <w:b/>
                            </w:rPr>
                            <w:tab/>
                          </w:r>
                          <w:r w:rsidRPr="004C5C88">
                            <w:t>Sport business en Ondernemerschap</w:t>
                          </w:r>
                        </w:p>
                        <w:p w14:paraId="0F692BE6" w14:textId="77777777" w:rsidR="007F27CD" w:rsidRPr="004C5C88" w:rsidRDefault="007F27CD"/>
                        <w:p w14:paraId="50C5BF2A" w14:textId="77777777" w:rsidR="007F27CD" w:rsidRPr="004C5C88" w:rsidRDefault="007F27CD">
                          <w:proofErr w:type="spellStart"/>
                          <w:r>
                            <w:rPr>
                              <w:b/>
                            </w:rPr>
                            <w:t>CoP</w:t>
                          </w:r>
                          <w:proofErr w:type="spellEnd"/>
                          <w:r>
                            <w:rPr>
                              <w:b/>
                            </w:rPr>
                            <w:tab/>
                          </w:r>
                          <w:r>
                            <w:rPr>
                              <w:b/>
                            </w:rPr>
                            <w:tab/>
                          </w:r>
                          <w:r>
                            <w:rPr>
                              <w:b/>
                            </w:rPr>
                            <w:tab/>
                          </w:r>
                          <w:r>
                            <w:rPr>
                              <w:b/>
                            </w:rPr>
                            <w:tab/>
                          </w:r>
                          <w:r>
                            <w:t>Sportevents</w:t>
                          </w:r>
                          <w:r>
                            <w:br/>
                          </w:r>
                        </w:p>
                        <w:p w14:paraId="4D439954" w14:textId="77777777" w:rsidR="007F27CD" w:rsidRDefault="007F27CD">
                          <w:proofErr w:type="spellStart"/>
                          <w:r>
                            <w:rPr>
                              <w:b/>
                            </w:rPr>
                            <w:t>CoP</w:t>
                          </w:r>
                          <w:proofErr w:type="spellEnd"/>
                          <w:r>
                            <w:rPr>
                              <w:b/>
                            </w:rPr>
                            <w:t>-leden</w:t>
                          </w:r>
                          <w:r>
                            <w:rPr>
                              <w:b/>
                            </w:rPr>
                            <w:tab/>
                          </w:r>
                          <w:r>
                            <w:rPr>
                              <w:b/>
                            </w:rPr>
                            <w:tab/>
                          </w:r>
                          <w:r>
                            <w:rPr>
                              <w:b/>
                            </w:rPr>
                            <w:tab/>
                          </w:r>
                          <w:r>
                            <w:t xml:space="preserve">Hans </w:t>
                          </w:r>
                          <w:proofErr w:type="spellStart"/>
                          <w:r>
                            <w:t>Slender</w:t>
                          </w:r>
                          <w:proofErr w:type="spellEnd"/>
                        </w:p>
                        <w:p w14:paraId="355E1B03" w14:textId="77777777" w:rsidR="007F27CD" w:rsidRDefault="007F27CD">
                          <w:r>
                            <w:tab/>
                          </w:r>
                          <w:r>
                            <w:tab/>
                          </w:r>
                          <w:r>
                            <w:tab/>
                          </w:r>
                          <w:r>
                            <w:tab/>
                            <w:t>Anneke Kromhout-van der Meer</w:t>
                          </w:r>
                        </w:p>
                        <w:p w14:paraId="763F005A" w14:textId="77777777" w:rsidR="007F27CD" w:rsidRDefault="007F27CD">
                          <w:r>
                            <w:tab/>
                          </w:r>
                          <w:r>
                            <w:tab/>
                          </w:r>
                          <w:r>
                            <w:tab/>
                          </w:r>
                          <w:r>
                            <w:tab/>
                            <w:t>Sander van Baalen</w:t>
                          </w:r>
                        </w:p>
                        <w:p w14:paraId="69FD7AB9" w14:textId="77777777" w:rsidR="007F27CD" w:rsidRDefault="007F27CD">
                          <w:r>
                            <w:tab/>
                          </w:r>
                          <w:r>
                            <w:tab/>
                          </w:r>
                          <w:r>
                            <w:tab/>
                          </w:r>
                          <w:r>
                            <w:tab/>
                            <w:t xml:space="preserve">Karsten van </w:t>
                          </w:r>
                          <w:proofErr w:type="spellStart"/>
                          <w:r>
                            <w:t>Zeijl</w:t>
                          </w:r>
                          <w:proofErr w:type="spellEnd"/>
                        </w:p>
                        <w:p w14:paraId="3C59F921" w14:textId="77777777" w:rsidR="007F27CD" w:rsidRDefault="007F27CD">
                          <w:r>
                            <w:tab/>
                          </w:r>
                          <w:r>
                            <w:tab/>
                          </w:r>
                          <w:r>
                            <w:tab/>
                          </w:r>
                          <w:r>
                            <w:tab/>
                            <w:t>Manon van der Veen</w:t>
                          </w:r>
                        </w:p>
                        <w:p w14:paraId="62B72C5F" w14:textId="77777777" w:rsidR="007F27CD" w:rsidRDefault="007F27CD">
                          <w:r>
                            <w:tab/>
                          </w:r>
                          <w:r>
                            <w:tab/>
                          </w:r>
                          <w:r>
                            <w:tab/>
                          </w:r>
                          <w:r>
                            <w:tab/>
                            <w:t>Nienke Veltman</w:t>
                          </w:r>
                        </w:p>
                        <w:p w14:paraId="282E19FF" w14:textId="77777777" w:rsidR="007F27CD" w:rsidRDefault="007F27CD">
                          <w:r>
                            <w:tab/>
                          </w:r>
                          <w:r>
                            <w:tab/>
                          </w:r>
                          <w:r>
                            <w:tab/>
                          </w:r>
                          <w:r>
                            <w:tab/>
                            <w:t>Simone Eggens</w:t>
                          </w:r>
                        </w:p>
                        <w:p w14:paraId="0BA80B2E" w14:textId="77777777" w:rsidR="007F27CD" w:rsidRDefault="007F27CD">
                          <w:r>
                            <w:tab/>
                          </w:r>
                          <w:r>
                            <w:tab/>
                          </w:r>
                          <w:r>
                            <w:tab/>
                          </w:r>
                          <w:r>
                            <w:tab/>
                          </w:r>
                          <w:proofErr w:type="spellStart"/>
                          <w:r>
                            <w:t>Hilko</w:t>
                          </w:r>
                          <w:proofErr w:type="spellEnd"/>
                          <w:r>
                            <w:t xml:space="preserve"> Appels</w:t>
                          </w:r>
                        </w:p>
                        <w:p w14:paraId="48C19863" w14:textId="77777777" w:rsidR="007F27CD" w:rsidRDefault="007F27CD">
                          <w:r>
                            <w:tab/>
                          </w:r>
                          <w:r>
                            <w:tab/>
                          </w:r>
                          <w:r>
                            <w:tab/>
                          </w:r>
                          <w:r>
                            <w:tab/>
                            <w:t xml:space="preserve">Ivo </w:t>
                          </w:r>
                          <w:proofErr w:type="spellStart"/>
                          <w:r>
                            <w:t>Saes</w:t>
                          </w:r>
                          <w:proofErr w:type="spellEnd"/>
                        </w:p>
                        <w:p w14:paraId="45FFDC0A" w14:textId="77777777" w:rsidR="007F27CD" w:rsidRDefault="007F27CD"/>
                        <w:p w14:paraId="03A94FD1" w14:textId="77777777" w:rsidR="007F27CD" w:rsidRPr="004C5C88" w:rsidRDefault="007F27CD">
                          <w:pPr>
                            <w:rPr>
                              <w:b/>
                            </w:rPr>
                          </w:pPr>
                          <w:r>
                            <w:rPr>
                              <w:b/>
                            </w:rPr>
                            <w:tab/>
                          </w:r>
                        </w:p>
                      </w:txbxContent>
                    </v:textbox>
                    <w10:wrap type="square"/>
                  </v:shape>
                </w:pict>
              </mc:Fallback>
            </mc:AlternateContent>
          </w:r>
          <w:r w:rsidR="00F273BD">
            <w:rPr>
              <w:noProof/>
              <w:lang w:val="en-US"/>
            </w:rPr>
            <w:drawing>
              <wp:anchor distT="0" distB="0" distL="114300" distR="114300" simplePos="0" relativeHeight="251663360" behindDoc="0" locked="0" layoutInCell="1" allowOverlap="1" wp14:anchorId="7B939793" wp14:editId="682AD471">
                <wp:simplePos x="0" y="0"/>
                <wp:positionH relativeFrom="column">
                  <wp:posOffset>1600200</wp:posOffset>
                </wp:positionH>
                <wp:positionV relativeFrom="paragraph">
                  <wp:posOffset>7593965</wp:posOffset>
                </wp:positionV>
                <wp:extent cx="2628900" cy="756285"/>
                <wp:effectExtent l="0" t="0" r="12700" b="5715"/>
                <wp:wrapThrough wrapText="bothSides">
                  <wp:wrapPolygon edited="0">
                    <wp:start x="0" y="0"/>
                    <wp:lineTo x="0" y="21038"/>
                    <wp:lineTo x="21496" y="21038"/>
                    <wp:lineTo x="2149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666" t="20495" b="27912"/>
                        <a:stretch/>
                      </pic:blipFill>
                      <pic:spPr bwMode="auto">
                        <a:xfrm>
                          <a:off x="0" y="0"/>
                          <a:ext cx="2628900" cy="756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73BD">
            <w:br w:type="page"/>
          </w:r>
        </w:p>
      </w:sdtContent>
    </w:sdt>
    <w:sdt>
      <w:sdtPr>
        <w:rPr>
          <w:rFonts w:asciiTheme="minorHAnsi" w:eastAsiaTheme="minorEastAsia" w:hAnsiTheme="minorHAnsi" w:cstheme="minorBidi"/>
          <w:b w:val="0"/>
          <w:bCs w:val="0"/>
          <w:color w:val="auto"/>
          <w:sz w:val="24"/>
          <w:szCs w:val="24"/>
        </w:rPr>
        <w:id w:val="-2096706291"/>
        <w:docPartObj>
          <w:docPartGallery w:val="Table of Contents"/>
          <w:docPartUnique/>
        </w:docPartObj>
      </w:sdtPr>
      <w:sdtEndPr>
        <w:rPr>
          <w:noProof/>
        </w:rPr>
      </w:sdtEndPr>
      <w:sdtContent>
        <w:p w14:paraId="42AA1723" w14:textId="77777777" w:rsidR="00A95D2B" w:rsidRDefault="00A95D2B">
          <w:pPr>
            <w:pStyle w:val="Kopvaninhoudsopgave"/>
          </w:pPr>
          <w:r>
            <w:t>Inhoudsop</w:t>
          </w:r>
          <w:bookmarkStart w:id="0" w:name="_GoBack"/>
          <w:bookmarkEnd w:id="0"/>
          <w:r>
            <w:t>gave</w:t>
          </w:r>
        </w:p>
        <w:p w14:paraId="25854515" w14:textId="77777777" w:rsidR="0071502D" w:rsidRDefault="00A95D2B">
          <w:pPr>
            <w:pStyle w:val="Inhopg1"/>
            <w:tabs>
              <w:tab w:val="left" w:pos="421"/>
              <w:tab w:val="right" w:pos="9055"/>
            </w:tabs>
            <w:rPr>
              <w:b w:val="0"/>
              <w:noProof/>
              <w:sz w:val="24"/>
              <w:szCs w:val="24"/>
              <w:lang w:eastAsia="ja-JP"/>
            </w:rPr>
          </w:pPr>
          <w:r>
            <w:fldChar w:fldCharType="begin"/>
          </w:r>
          <w:r>
            <w:instrText>TOC \o "1-3" \h \z \u</w:instrText>
          </w:r>
          <w:r>
            <w:fldChar w:fldCharType="separate"/>
          </w:r>
          <w:r w:rsidR="0071502D">
            <w:rPr>
              <w:noProof/>
            </w:rPr>
            <w:t>1.</w:t>
          </w:r>
          <w:r w:rsidR="0071502D">
            <w:rPr>
              <w:b w:val="0"/>
              <w:noProof/>
              <w:sz w:val="24"/>
              <w:szCs w:val="24"/>
              <w:lang w:eastAsia="ja-JP"/>
            </w:rPr>
            <w:tab/>
          </w:r>
          <w:r w:rsidR="0071502D">
            <w:rPr>
              <w:noProof/>
            </w:rPr>
            <w:t>SGM-professional als kenniswerker</w:t>
          </w:r>
          <w:r w:rsidR="0071502D">
            <w:rPr>
              <w:noProof/>
            </w:rPr>
            <w:tab/>
          </w:r>
          <w:r w:rsidR="0071502D">
            <w:rPr>
              <w:noProof/>
            </w:rPr>
            <w:fldChar w:fldCharType="begin"/>
          </w:r>
          <w:r w:rsidR="0071502D">
            <w:rPr>
              <w:noProof/>
            </w:rPr>
            <w:instrText xml:space="preserve"> PAGEREF _Toc296870673 \h </w:instrText>
          </w:r>
          <w:r w:rsidR="0071502D">
            <w:rPr>
              <w:noProof/>
            </w:rPr>
          </w:r>
          <w:r w:rsidR="0071502D">
            <w:rPr>
              <w:noProof/>
            </w:rPr>
            <w:fldChar w:fldCharType="separate"/>
          </w:r>
          <w:r w:rsidR="0071502D">
            <w:rPr>
              <w:noProof/>
            </w:rPr>
            <w:t>3</w:t>
          </w:r>
          <w:r w:rsidR="0071502D">
            <w:rPr>
              <w:noProof/>
            </w:rPr>
            <w:fldChar w:fldCharType="end"/>
          </w:r>
        </w:p>
        <w:p w14:paraId="04B80981" w14:textId="77777777" w:rsidR="0071502D" w:rsidRDefault="0071502D">
          <w:pPr>
            <w:pStyle w:val="Inhopg2"/>
            <w:tabs>
              <w:tab w:val="right" w:pos="9055"/>
            </w:tabs>
            <w:rPr>
              <w:i w:val="0"/>
              <w:noProof/>
              <w:sz w:val="24"/>
              <w:szCs w:val="24"/>
              <w:lang w:eastAsia="ja-JP"/>
            </w:rPr>
          </w:pPr>
          <w:r>
            <w:rPr>
              <w:noProof/>
            </w:rPr>
            <w:t>1.1 Het concept community of practice</w:t>
          </w:r>
          <w:r>
            <w:rPr>
              <w:noProof/>
            </w:rPr>
            <w:tab/>
          </w:r>
          <w:r>
            <w:rPr>
              <w:noProof/>
            </w:rPr>
            <w:fldChar w:fldCharType="begin"/>
          </w:r>
          <w:r>
            <w:rPr>
              <w:noProof/>
            </w:rPr>
            <w:instrText xml:space="preserve"> PAGEREF _Toc296870674 \h </w:instrText>
          </w:r>
          <w:r>
            <w:rPr>
              <w:noProof/>
            </w:rPr>
          </w:r>
          <w:r>
            <w:rPr>
              <w:noProof/>
            </w:rPr>
            <w:fldChar w:fldCharType="separate"/>
          </w:r>
          <w:r>
            <w:rPr>
              <w:noProof/>
            </w:rPr>
            <w:t>3</w:t>
          </w:r>
          <w:r>
            <w:rPr>
              <w:noProof/>
            </w:rPr>
            <w:fldChar w:fldCharType="end"/>
          </w:r>
        </w:p>
        <w:p w14:paraId="2351494C" w14:textId="77777777" w:rsidR="0071502D" w:rsidRDefault="0071502D">
          <w:pPr>
            <w:pStyle w:val="Inhopg2"/>
            <w:tabs>
              <w:tab w:val="right" w:pos="9055"/>
            </w:tabs>
            <w:rPr>
              <w:i w:val="0"/>
              <w:noProof/>
              <w:sz w:val="24"/>
              <w:szCs w:val="24"/>
              <w:lang w:eastAsia="ja-JP"/>
            </w:rPr>
          </w:pPr>
          <w:r>
            <w:rPr>
              <w:noProof/>
            </w:rPr>
            <w:t>1.2 Individuele bijdrage community of Practice</w:t>
          </w:r>
          <w:r>
            <w:rPr>
              <w:noProof/>
            </w:rPr>
            <w:tab/>
          </w:r>
          <w:r>
            <w:rPr>
              <w:noProof/>
            </w:rPr>
            <w:fldChar w:fldCharType="begin"/>
          </w:r>
          <w:r>
            <w:rPr>
              <w:noProof/>
            </w:rPr>
            <w:instrText xml:space="preserve"> PAGEREF _Toc296870675 \h </w:instrText>
          </w:r>
          <w:r>
            <w:rPr>
              <w:noProof/>
            </w:rPr>
          </w:r>
          <w:r>
            <w:rPr>
              <w:noProof/>
            </w:rPr>
            <w:fldChar w:fldCharType="separate"/>
          </w:r>
          <w:r>
            <w:rPr>
              <w:noProof/>
            </w:rPr>
            <w:t>4</w:t>
          </w:r>
          <w:r>
            <w:rPr>
              <w:noProof/>
            </w:rPr>
            <w:fldChar w:fldCharType="end"/>
          </w:r>
        </w:p>
        <w:p w14:paraId="00759B44" w14:textId="77777777" w:rsidR="0071502D" w:rsidRDefault="0071502D">
          <w:pPr>
            <w:pStyle w:val="Inhopg3"/>
            <w:tabs>
              <w:tab w:val="right" w:pos="9055"/>
            </w:tabs>
            <w:rPr>
              <w:noProof/>
              <w:sz w:val="24"/>
              <w:szCs w:val="24"/>
              <w:lang w:eastAsia="ja-JP"/>
            </w:rPr>
          </w:pPr>
          <w:r>
            <w:rPr>
              <w:noProof/>
            </w:rPr>
            <w:t>1.2.1 Doelstellingen CoP</w:t>
          </w:r>
          <w:r>
            <w:rPr>
              <w:noProof/>
            </w:rPr>
            <w:tab/>
          </w:r>
          <w:r>
            <w:rPr>
              <w:noProof/>
            </w:rPr>
            <w:fldChar w:fldCharType="begin"/>
          </w:r>
          <w:r>
            <w:rPr>
              <w:noProof/>
            </w:rPr>
            <w:instrText xml:space="preserve"> PAGEREF _Toc296870676 \h </w:instrText>
          </w:r>
          <w:r>
            <w:rPr>
              <w:noProof/>
            </w:rPr>
          </w:r>
          <w:r>
            <w:rPr>
              <w:noProof/>
            </w:rPr>
            <w:fldChar w:fldCharType="separate"/>
          </w:r>
          <w:r>
            <w:rPr>
              <w:noProof/>
            </w:rPr>
            <w:t>5</w:t>
          </w:r>
          <w:r>
            <w:rPr>
              <w:noProof/>
            </w:rPr>
            <w:fldChar w:fldCharType="end"/>
          </w:r>
        </w:p>
        <w:p w14:paraId="3AD22B16" w14:textId="77777777" w:rsidR="0071502D" w:rsidRDefault="0071502D">
          <w:pPr>
            <w:pStyle w:val="Inhopg3"/>
            <w:tabs>
              <w:tab w:val="right" w:pos="9055"/>
            </w:tabs>
            <w:rPr>
              <w:noProof/>
              <w:sz w:val="24"/>
              <w:szCs w:val="24"/>
              <w:lang w:eastAsia="ja-JP"/>
            </w:rPr>
          </w:pPr>
          <w:r>
            <w:rPr>
              <w:noProof/>
            </w:rPr>
            <w:t>1.2.2 Peerassessments</w:t>
          </w:r>
          <w:r>
            <w:rPr>
              <w:noProof/>
            </w:rPr>
            <w:tab/>
          </w:r>
          <w:r>
            <w:rPr>
              <w:noProof/>
            </w:rPr>
            <w:fldChar w:fldCharType="begin"/>
          </w:r>
          <w:r>
            <w:rPr>
              <w:noProof/>
            </w:rPr>
            <w:instrText xml:space="preserve"> PAGEREF _Toc296870677 \h </w:instrText>
          </w:r>
          <w:r>
            <w:rPr>
              <w:noProof/>
            </w:rPr>
          </w:r>
          <w:r>
            <w:rPr>
              <w:noProof/>
            </w:rPr>
            <w:fldChar w:fldCharType="separate"/>
          </w:r>
          <w:r>
            <w:rPr>
              <w:noProof/>
            </w:rPr>
            <w:t>5</w:t>
          </w:r>
          <w:r>
            <w:rPr>
              <w:noProof/>
            </w:rPr>
            <w:fldChar w:fldCharType="end"/>
          </w:r>
        </w:p>
        <w:p w14:paraId="2BCBCB5A" w14:textId="77777777" w:rsidR="0071502D" w:rsidRDefault="0071502D">
          <w:pPr>
            <w:pStyle w:val="Inhopg3"/>
            <w:tabs>
              <w:tab w:val="right" w:pos="9055"/>
            </w:tabs>
            <w:rPr>
              <w:noProof/>
              <w:sz w:val="24"/>
              <w:szCs w:val="24"/>
              <w:lang w:eastAsia="ja-JP"/>
            </w:rPr>
          </w:pPr>
          <w:r>
            <w:rPr>
              <w:noProof/>
            </w:rPr>
            <w:t>1.2.3. Value creations</w:t>
          </w:r>
          <w:r>
            <w:rPr>
              <w:noProof/>
            </w:rPr>
            <w:tab/>
          </w:r>
          <w:r>
            <w:rPr>
              <w:noProof/>
            </w:rPr>
            <w:fldChar w:fldCharType="begin"/>
          </w:r>
          <w:r>
            <w:rPr>
              <w:noProof/>
            </w:rPr>
            <w:instrText xml:space="preserve"> PAGEREF _Toc296870678 \h </w:instrText>
          </w:r>
          <w:r>
            <w:rPr>
              <w:noProof/>
            </w:rPr>
          </w:r>
          <w:r>
            <w:rPr>
              <w:noProof/>
            </w:rPr>
            <w:fldChar w:fldCharType="separate"/>
          </w:r>
          <w:r>
            <w:rPr>
              <w:noProof/>
            </w:rPr>
            <w:t>5</w:t>
          </w:r>
          <w:r>
            <w:rPr>
              <w:noProof/>
            </w:rPr>
            <w:fldChar w:fldCharType="end"/>
          </w:r>
        </w:p>
        <w:p w14:paraId="44451143" w14:textId="77777777" w:rsidR="0071502D" w:rsidRDefault="0071502D">
          <w:pPr>
            <w:pStyle w:val="Inhopg3"/>
            <w:tabs>
              <w:tab w:val="right" w:pos="9055"/>
            </w:tabs>
            <w:rPr>
              <w:noProof/>
              <w:sz w:val="24"/>
              <w:szCs w:val="24"/>
              <w:lang w:eastAsia="ja-JP"/>
            </w:rPr>
          </w:pPr>
          <w:r>
            <w:rPr>
              <w:noProof/>
            </w:rPr>
            <w:t>1.2.4 Reflectie</w:t>
          </w:r>
          <w:r>
            <w:rPr>
              <w:noProof/>
            </w:rPr>
            <w:tab/>
          </w:r>
          <w:r>
            <w:rPr>
              <w:noProof/>
            </w:rPr>
            <w:fldChar w:fldCharType="begin"/>
          </w:r>
          <w:r>
            <w:rPr>
              <w:noProof/>
            </w:rPr>
            <w:instrText xml:space="preserve"> PAGEREF _Toc296870679 \h </w:instrText>
          </w:r>
          <w:r>
            <w:rPr>
              <w:noProof/>
            </w:rPr>
          </w:r>
          <w:r>
            <w:rPr>
              <w:noProof/>
            </w:rPr>
            <w:fldChar w:fldCharType="separate"/>
          </w:r>
          <w:r>
            <w:rPr>
              <w:noProof/>
            </w:rPr>
            <w:t>5</w:t>
          </w:r>
          <w:r>
            <w:rPr>
              <w:noProof/>
            </w:rPr>
            <w:fldChar w:fldCharType="end"/>
          </w:r>
        </w:p>
        <w:p w14:paraId="28B421D1" w14:textId="77777777" w:rsidR="0071502D" w:rsidRDefault="0071502D">
          <w:pPr>
            <w:pStyle w:val="Inhopg2"/>
            <w:tabs>
              <w:tab w:val="right" w:pos="9055"/>
            </w:tabs>
            <w:rPr>
              <w:i w:val="0"/>
              <w:noProof/>
              <w:sz w:val="24"/>
              <w:szCs w:val="24"/>
              <w:lang w:eastAsia="ja-JP"/>
            </w:rPr>
          </w:pPr>
          <w:r>
            <w:rPr>
              <w:noProof/>
            </w:rPr>
            <w:t>1.3 Terugblik werkwijze CoP</w:t>
          </w:r>
          <w:r>
            <w:rPr>
              <w:noProof/>
            </w:rPr>
            <w:tab/>
          </w:r>
          <w:r>
            <w:rPr>
              <w:noProof/>
            </w:rPr>
            <w:fldChar w:fldCharType="begin"/>
          </w:r>
          <w:r>
            <w:rPr>
              <w:noProof/>
            </w:rPr>
            <w:instrText xml:space="preserve"> PAGEREF _Toc296870680 \h </w:instrText>
          </w:r>
          <w:r>
            <w:rPr>
              <w:noProof/>
            </w:rPr>
          </w:r>
          <w:r>
            <w:rPr>
              <w:noProof/>
            </w:rPr>
            <w:fldChar w:fldCharType="separate"/>
          </w:r>
          <w:r>
            <w:rPr>
              <w:noProof/>
            </w:rPr>
            <w:t>6</w:t>
          </w:r>
          <w:r>
            <w:rPr>
              <w:noProof/>
            </w:rPr>
            <w:fldChar w:fldCharType="end"/>
          </w:r>
        </w:p>
        <w:p w14:paraId="218206AD" w14:textId="77777777" w:rsidR="0071502D" w:rsidRDefault="0071502D">
          <w:pPr>
            <w:pStyle w:val="Inhopg2"/>
            <w:tabs>
              <w:tab w:val="right" w:pos="9055"/>
            </w:tabs>
            <w:rPr>
              <w:i w:val="0"/>
              <w:noProof/>
              <w:sz w:val="24"/>
              <w:szCs w:val="24"/>
              <w:lang w:eastAsia="ja-JP"/>
            </w:rPr>
          </w:pPr>
          <w:r>
            <w:rPr>
              <w:noProof/>
            </w:rPr>
            <w:t>1.4 Leercyclus en reflectiedocumenten</w:t>
          </w:r>
          <w:r>
            <w:rPr>
              <w:noProof/>
            </w:rPr>
            <w:tab/>
          </w:r>
          <w:r>
            <w:rPr>
              <w:noProof/>
            </w:rPr>
            <w:fldChar w:fldCharType="begin"/>
          </w:r>
          <w:r>
            <w:rPr>
              <w:noProof/>
            </w:rPr>
            <w:instrText xml:space="preserve"> PAGEREF _Toc296870681 \h </w:instrText>
          </w:r>
          <w:r>
            <w:rPr>
              <w:noProof/>
            </w:rPr>
          </w:r>
          <w:r>
            <w:rPr>
              <w:noProof/>
            </w:rPr>
            <w:fldChar w:fldCharType="separate"/>
          </w:r>
          <w:r>
            <w:rPr>
              <w:noProof/>
            </w:rPr>
            <w:t>8</w:t>
          </w:r>
          <w:r>
            <w:rPr>
              <w:noProof/>
            </w:rPr>
            <w:fldChar w:fldCharType="end"/>
          </w:r>
        </w:p>
        <w:p w14:paraId="1446D3B9" w14:textId="77777777" w:rsidR="0071502D" w:rsidRDefault="0071502D">
          <w:pPr>
            <w:pStyle w:val="Inhopg1"/>
            <w:tabs>
              <w:tab w:val="left" w:pos="421"/>
              <w:tab w:val="right" w:pos="9055"/>
            </w:tabs>
            <w:rPr>
              <w:b w:val="0"/>
              <w:noProof/>
              <w:sz w:val="24"/>
              <w:szCs w:val="24"/>
              <w:lang w:eastAsia="ja-JP"/>
            </w:rPr>
          </w:pPr>
          <w:r>
            <w:rPr>
              <w:noProof/>
            </w:rPr>
            <w:t>2.</w:t>
          </w:r>
          <w:r>
            <w:rPr>
              <w:b w:val="0"/>
              <w:noProof/>
              <w:sz w:val="24"/>
              <w:szCs w:val="24"/>
              <w:lang w:eastAsia="ja-JP"/>
            </w:rPr>
            <w:tab/>
          </w:r>
          <w:r>
            <w:rPr>
              <w:noProof/>
            </w:rPr>
            <w:t>SGM-professional binnen zijn stage</w:t>
          </w:r>
          <w:r>
            <w:rPr>
              <w:noProof/>
            </w:rPr>
            <w:tab/>
          </w:r>
          <w:r>
            <w:rPr>
              <w:noProof/>
            </w:rPr>
            <w:fldChar w:fldCharType="begin"/>
          </w:r>
          <w:r>
            <w:rPr>
              <w:noProof/>
            </w:rPr>
            <w:instrText xml:space="preserve"> PAGEREF _Toc296870682 \h </w:instrText>
          </w:r>
          <w:r>
            <w:rPr>
              <w:noProof/>
            </w:rPr>
          </w:r>
          <w:r>
            <w:rPr>
              <w:noProof/>
            </w:rPr>
            <w:fldChar w:fldCharType="separate"/>
          </w:r>
          <w:r>
            <w:rPr>
              <w:noProof/>
            </w:rPr>
            <w:t>10</w:t>
          </w:r>
          <w:r>
            <w:rPr>
              <w:noProof/>
            </w:rPr>
            <w:fldChar w:fldCharType="end"/>
          </w:r>
        </w:p>
        <w:p w14:paraId="7C350E82" w14:textId="77777777" w:rsidR="0071502D" w:rsidRDefault="0071502D">
          <w:pPr>
            <w:pStyle w:val="Inhopg2"/>
            <w:tabs>
              <w:tab w:val="left" w:pos="756"/>
              <w:tab w:val="right" w:pos="9055"/>
            </w:tabs>
            <w:rPr>
              <w:i w:val="0"/>
              <w:noProof/>
              <w:sz w:val="24"/>
              <w:szCs w:val="24"/>
              <w:lang w:eastAsia="ja-JP"/>
            </w:rPr>
          </w:pPr>
          <w:r>
            <w:rPr>
              <w:noProof/>
            </w:rPr>
            <w:t>2.1</w:t>
          </w:r>
          <w:r>
            <w:rPr>
              <w:i w:val="0"/>
              <w:noProof/>
              <w:sz w:val="24"/>
              <w:szCs w:val="24"/>
              <w:lang w:eastAsia="ja-JP"/>
            </w:rPr>
            <w:tab/>
          </w:r>
          <w:r>
            <w:rPr>
              <w:noProof/>
            </w:rPr>
            <w:t>Competentieontwikkeling</w:t>
          </w:r>
          <w:r>
            <w:rPr>
              <w:noProof/>
            </w:rPr>
            <w:tab/>
          </w:r>
          <w:r>
            <w:rPr>
              <w:noProof/>
            </w:rPr>
            <w:fldChar w:fldCharType="begin"/>
          </w:r>
          <w:r>
            <w:rPr>
              <w:noProof/>
            </w:rPr>
            <w:instrText xml:space="preserve"> PAGEREF _Toc296870683 \h </w:instrText>
          </w:r>
          <w:r>
            <w:rPr>
              <w:noProof/>
            </w:rPr>
          </w:r>
          <w:r>
            <w:rPr>
              <w:noProof/>
            </w:rPr>
            <w:fldChar w:fldCharType="separate"/>
          </w:r>
          <w:r>
            <w:rPr>
              <w:noProof/>
            </w:rPr>
            <w:t>10</w:t>
          </w:r>
          <w:r>
            <w:rPr>
              <w:noProof/>
            </w:rPr>
            <w:fldChar w:fldCharType="end"/>
          </w:r>
        </w:p>
        <w:p w14:paraId="1A7A9B2C" w14:textId="77777777" w:rsidR="0071502D" w:rsidRDefault="0071502D">
          <w:pPr>
            <w:pStyle w:val="Inhopg2"/>
            <w:tabs>
              <w:tab w:val="left" w:pos="756"/>
              <w:tab w:val="right" w:pos="9055"/>
            </w:tabs>
            <w:rPr>
              <w:i w:val="0"/>
              <w:noProof/>
              <w:sz w:val="24"/>
              <w:szCs w:val="24"/>
              <w:lang w:eastAsia="ja-JP"/>
            </w:rPr>
          </w:pPr>
          <w:r>
            <w:rPr>
              <w:noProof/>
            </w:rPr>
            <w:t>2.2</w:t>
          </w:r>
          <w:r>
            <w:rPr>
              <w:i w:val="0"/>
              <w:noProof/>
              <w:sz w:val="24"/>
              <w:szCs w:val="24"/>
              <w:lang w:eastAsia="ja-JP"/>
            </w:rPr>
            <w:tab/>
          </w:r>
          <w:r>
            <w:rPr>
              <w:noProof/>
            </w:rPr>
            <w:t>Self-assessment</w:t>
          </w:r>
          <w:r>
            <w:rPr>
              <w:noProof/>
            </w:rPr>
            <w:tab/>
          </w:r>
          <w:r>
            <w:rPr>
              <w:noProof/>
            </w:rPr>
            <w:fldChar w:fldCharType="begin"/>
          </w:r>
          <w:r>
            <w:rPr>
              <w:noProof/>
            </w:rPr>
            <w:instrText xml:space="preserve"> PAGEREF _Toc296870684 \h </w:instrText>
          </w:r>
          <w:r>
            <w:rPr>
              <w:noProof/>
            </w:rPr>
          </w:r>
          <w:r>
            <w:rPr>
              <w:noProof/>
            </w:rPr>
            <w:fldChar w:fldCharType="separate"/>
          </w:r>
          <w:r>
            <w:rPr>
              <w:noProof/>
            </w:rPr>
            <w:t>14</w:t>
          </w:r>
          <w:r>
            <w:rPr>
              <w:noProof/>
            </w:rPr>
            <w:fldChar w:fldCharType="end"/>
          </w:r>
        </w:p>
        <w:p w14:paraId="6C9FA9E5" w14:textId="77777777" w:rsidR="0071502D" w:rsidRDefault="0071502D">
          <w:pPr>
            <w:pStyle w:val="Inhopg1"/>
            <w:tabs>
              <w:tab w:val="left" w:pos="421"/>
              <w:tab w:val="right" w:pos="9055"/>
            </w:tabs>
            <w:rPr>
              <w:b w:val="0"/>
              <w:noProof/>
              <w:sz w:val="24"/>
              <w:szCs w:val="24"/>
              <w:lang w:eastAsia="ja-JP"/>
            </w:rPr>
          </w:pPr>
          <w:r>
            <w:rPr>
              <w:noProof/>
            </w:rPr>
            <w:t>3.</w:t>
          </w:r>
          <w:r>
            <w:rPr>
              <w:b w:val="0"/>
              <w:noProof/>
              <w:sz w:val="24"/>
              <w:szCs w:val="24"/>
              <w:lang w:eastAsia="ja-JP"/>
            </w:rPr>
            <w:tab/>
          </w:r>
          <w:r>
            <w:rPr>
              <w:noProof/>
            </w:rPr>
            <w:t>SGM-professional en zijn ontwikkeling</w:t>
          </w:r>
          <w:r>
            <w:rPr>
              <w:noProof/>
            </w:rPr>
            <w:tab/>
          </w:r>
          <w:r>
            <w:rPr>
              <w:noProof/>
            </w:rPr>
            <w:fldChar w:fldCharType="begin"/>
          </w:r>
          <w:r>
            <w:rPr>
              <w:noProof/>
            </w:rPr>
            <w:instrText xml:space="preserve"> PAGEREF _Toc296870685 \h </w:instrText>
          </w:r>
          <w:r>
            <w:rPr>
              <w:noProof/>
            </w:rPr>
          </w:r>
          <w:r>
            <w:rPr>
              <w:noProof/>
            </w:rPr>
            <w:fldChar w:fldCharType="separate"/>
          </w:r>
          <w:r>
            <w:rPr>
              <w:noProof/>
            </w:rPr>
            <w:t>19</w:t>
          </w:r>
          <w:r>
            <w:rPr>
              <w:noProof/>
            </w:rPr>
            <w:fldChar w:fldCharType="end"/>
          </w:r>
        </w:p>
        <w:p w14:paraId="444597E6" w14:textId="77777777" w:rsidR="0071502D" w:rsidRDefault="0071502D">
          <w:pPr>
            <w:pStyle w:val="Inhopg2"/>
            <w:tabs>
              <w:tab w:val="right" w:pos="9055"/>
            </w:tabs>
            <w:rPr>
              <w:i w:val="0"/>
              <w:noProof/>
              <w:sz w:val="24"/>
              <w:szCs w:val="24"/>
              <w:lang w:eastAsia="ja-JP"/>
            </w:rPr>
          </w:pPr>
          <w:r>
            <w:rPr>
              <w:noProof/>
            </w:rPr>
            <w:t>3.1 Self-assessment</w:t>
          </w:r>
          <w:r>
            <w:rPr>
              <w:noProof/>
            </w:rPr>
            <w:tab/>
          </w:r>
          <w:r>
            <w:rPr>
              <w:noProof/>
            </w:rPr>
            <w:fldChar w:fldCharType="begin"/>
          </w:r>
          <w:r>
            <w:rPr>
              <w:noProof/>
            </w:rPr>
            <w:instrText xml:space="preserve"> PAGEREF _Toc296870686 \h </w:instrText>
          </w:r>
          <w:r>
            <w:rPr>
              <w:noProof/>
            </w:rPr>
          </w:r>
          <w:r>
            <w:rPr>
              <w:noProof/>
            </w:rPr>
            <w:fldChar w:fldCharType="separate"/>
          </w:r>
          <w:r>
            <w:rPr>
              <w:noProof/>
            </w:rPr>
            <w:t>19</w:t>
          </w:r>
          <w:r>
            <w:rPr>
              <w:noProof/>
            </w:rPr>
            <w:fldChar w:fldCharType="end"/>
          </w:r>
        </w:p>
        <w:p w14:paraId="3CE12700" w14:textId="77777777" w:rsidR="0071502D" w:rsidRDefault="0071502D">
          <w:pPr>
            <w:pStyle w:val="Inhopg2"/>
            <w:tabs>
              <w:tab w:val="right" w:pos="9055"/>
            </w:tabs>
            <w:rPr>
              <w:i w:val="0"/>
              <w:noProof/>
              <w:sz w:val="24"/>
              <w:szCs w:val="24"/>
              <w:lang w:eastAsia="ja-JP"/>
            </w:rPr>
          </w:pPr>
          <w:r>
            <w:rPr>
              <w:noProof/>
            </w:rPr>
            <w:t>3.2 Toekomstplannen m.b.t. competentieontwikkeling</w:t>
          </w:r>
          <w:r>
            <w:rPr>
              <w:noProof/>
            </w:rPr>
            <w:tab/>
          </w:r>
          <w:r>
            <w:rPr>
              <w:noProof/>
            </w:rPr>
            <w:fldChar w:fldCharType="begin"/>
          </w:r>
          <w:r>
            <w:rPr>
              <w:noProof/>
            </w:rPr>
            <w:instrText xml:space="preserve"> PAGEREF _Toc296870687 \h </w:instrText>
          </w:r>
          <w:r>
            <w:rPr>
              <w:noProof/>
            </w:rPr>
          </w:r>
          <w:r>
            <w:rPr>
              <w:noProof/>
            </w:rPr>
            <w:fldChar w:fldCharType="separate"/>
          </w:r>
          <w:r>
            <w:rPr>
              <w:noProof/>
            </w:rPr>
            <w:t>19</w:t>
          </w:r>
          <w:r>
            <w:rPr>
              <w:noProof/>
            </w:rPr>
            <w:fldChar w:fldCharType="end"/>
          </w:r>
        </w:p>
        <w:p w14:paraId="24A1F9AD" w14:textId="77777777" w:rsidR="0071502D" w:rsidRDefault="0071502D">
          <w:pPr>
            <w:pStyle w:val="Inhopg1"/>
            <w:tabs>
              <w:tab w:val="right" w:pos="9055"/>
            </w:tabs>
            <w:rPr>
              <w:b w:val="0"/>
              <w:noProof/>
              <w:sz w:val="24"/>
              <w:szCs w:val="24"/>
              <w:lang w:eastAsia="ja-JP"/>
            </w:rPr>
          </w:pPr>
          <w:r>
            <w:rPr>
              <w:noProof/>
            </w:rPr>
            <w:t>Bibliografie</w:t>
          </w:r>
          <w:r>
            <w:rPr>
              <w:noProof/>
            </w:rPr>
            <w:tab/>
          </w:r>
          <w:r>
            <w:rPr>
              <w:noProof/>
            </w:rPr>
            <w:fldChar w:fldCharType="begin"/>
          </w:r>
          <w:r>
            <w:rPr>
              <w:noProof/>
            </w:rPr>
            <w:instrText xml:space="preserve"> PAGEREF _Toc296870688 \h </w:instrText>
          </w:r>
          <w:r>
            <w:rPr>
              <w:noProof/>
            </w:rPr>
          </w:r>
          <w:r>
            <w:rPr>
              <w:noProof/>
            </w:rPr>
            <w:fldChar w:fldCharType="separate"/>
          </w:r>
          <w:r>
            <w:rPr>
              <w:noProof/>
            </w:rPr>
            <w:t>21</w:t>
          </w:r>
          <w:r>
            <w:rPr>
              <w:noProof/>
            </w:rPr>
            <w:fldChar w:fldCharType="end"/>
          </w:r>
        </w:p>
        <w:p w14:paraId="74F4310B" w14:textId="77777777" w:rsidR="0071502D" w:rsidRDefault="0071502D">
          <w:pPr>
            <w:pStyle w:val="Inhopg1"/>
            <w:tabs>
              <w:tab w:val="right" w:pos="9055"/>
            </w:tabs>
            <w:rPr>
              <w:b w:val="0"/>
              <w:noProof/>
              <w:sz w:val="24"/>
              <w:szCs w:val="24"/>
              <w:lang w:eastAsia="ja-JP"/>
            </w:rPr>
          </w:pPr>
          <w:r>
            <w:rPr>
              <w:noProof/>
            </w:rPr>
            <w:t>Bijlage(n)</w:t>
          </w:r>
          <w:r>
            <w:rPr>
              <w:noProof/>
            </w:rPr>
            <w:tab/>
          </w:r>
          <w:r>
            <w:rPr>
              <w:noProof/>
            </w:rPr>
            <w:fldChar w:fldCharType="begin"/>
          </w:r>
          <w:r>
            <w:rPr>
              <w:noProof/>
            </w:rPr>
            <w:instrText xml:space="preserve"> PAGEREF _Toc296870689 \h </w:instrText>
          </w:r>
          <w:r>
            <w:rPr>
              <w:noProof/>
            </w:rPr>
          </w:r>
          <w:r>
            <w:rPr>
              <w:noProof/>
            </w:rPr>
            <w:fldChar w:fldCharType="separate"/>
          </w:r>
          <w:r>
            <w:rPr>
              <w:noProof/>
            </w:rPr>
            <w:t>22</w:t>
          </w:r>
          <w:r>
            <w:rPr>
              <w:noProof/>
            </w:rPr>
            <w:fldChar w:fldCharType="end"/>
          </w:r>
        </w:p>
        <w:p w14:paraId="570A72F9" w14:textId="77777777" w:rsidR="0071502D" w:rsidRDefault="0071502D">
          <w:pPr>
            <w:pStyle w:val="Inhopg2"/>
            <w:tabs>
              <w:tab w:val="right" w:pos="9055"/>
            </w:tabs>
            <w:rPr>
              <w:i w:val="0"/>
              <w:noProof/>
              <w:sz w:val="24"/>
              <w:szCs w:val="24"/>
              <w:lang w:eastAsia="ja-JP"/>
            </w:rPr>
          </w:pPr>
          <w:r>
            <w:rPr>
              <w:noProof/>
            </w:rPr>
            <w:t>Bijlage A. Doelstellingen CoP</w:t>
          </w:r>
          <w:r>
            <w:rPr>
              <w:noProof/>
            </w:rPr>
            <w:tab/>
          </w:r>
          <w:r>
            <w:rPr>
              <w:noProof/>
            </w:rPr>
            <w:fldChar w:fldCharType="begin"/>
          </w:r>
          <w:r>
            <w:rPr>
              <w:noProof/>
            </w:rPr>
            <w:instrText xml:space="preserve"> PAGEREF _Toc296870690 \h </w:instrText>
          </w:r>
          <w:r>
            <w:rPr>
              <w:noProof/>
            </w:rPr>
          </w:r>
          <w:r>
            <w:rPr>
              <w:noProof/>
            </w:rPr>
            <w:fldChar w:fldCharType="separate"/>
          </w:r>
          <w:r>
            <w:rPr>
              <w:noProof/>
            </w:rPr>
            <w:t>22</w:t>
          </w:r>
          <w:r>
            <w:rPr>
              <w:noProof/>
            </w:rPr>
            <w:fldChar w:fldCharType="end"/>
          </w:r>
        </w:p>
        <w:p w14:paraId="46E99D96" w14:textId="77777777" w:rsidR="0071502D" w:rsidRDefault="0071502D">
          <w:pPr>
            <w:pStyle w:val="Inhopg2"/>
            <w:tabs>
              <w:tab w:val="right" w:pos="9055"/>
            </w:tabs>
            <w:rPr>
              <w:i w:val="0"/>
              <w:noProof/>
              <w:sz w:val="24"/>
              <w:szCs w:val="24"/>
              <w:lang w:eastAsia="ja-JP"/>
            </w:rPr>
          </w:pPr>
          <w:r>
            <w:rPr>
              <w:noProof/>
            </w:rPr>
            <w:t>Bijlage B. Peerassessment</w:t>
          </w:r>
          <w:r>
            <w:rPr>
              <w:noProof/>
            </w:rPr>
            <w:tab/>
          </w:r>
          <w:r>
            <w:rPr>
              <w:noProof/>
            </w:rPr>
            <w:fldChar w:fldCharType="begin"/>
          </w:r>
          <w:r>
            <w:rPr>
              <w:noProof/>
            </w:rPr>
            <w:instrText xml:space="preserve"> PAGEREF _Toc296870691 \h </w:instrText>
          </w:r>
          <w:r>
            <w:rPr>
              <w:noProof/>
            </w:rPr>
          </w:r>
          <w:r>
            <w:rPr>
              <w:noProof/>
            </w:rPr>
            <w:fldChar w:fldCharType="separate"/>
          </w:r>
          <w:r>
            <w:rPr>
              <w:noProof/>
            </w:rPr>
            <w:t>24</w:t>
          </w:r>
          <w:r>
            <w:rPr>
              <w:noProof/>
            </w:rPr>
            <w:fldChar w:fldCharType="end"/>
          </w:r>
        </w:p>
        <w:p w14:paraId="0B4F6940" w14:textId="77777777" w:rsidR="0071502D" w:rsidRDefault="0071502D">
          <w:pPr>
            <w:pStyle w:val="Inhopg3"/>
            <w:tabs>
              <w:tab w:val="right" w:pos="9055"/>
            </w:tabs>
            <w:rPr>
              <w:noProof/>
              <w:sz w:val="24"/>
              <w:szCs w:val="24"/>
              <w:lang w:eastAsia="ja-JP"/>
            </w:rPr>
          </w:pPr>
          <w:r>
            <w:rPr>
              <w:noProof/>
            </w:rPr>
            <w:t>Peerassessment 20 maart</w:t>
          </w:r>
          <w:r>
            <w:rPr>
              <w:noProof/>
            </w:rPr>
            <w:tab/>
          </w:r>
          <w:r>
            <w:rPr>
              <w:noProof/>
            </w:rPr>
            <w:fldChar w:fldCharType="begin"/>
          </w:r>
          <w:r>
            <w:rPr>
              <w:noProof/>
            </w:rPr>
            <w:instrText xml:space="preserve"> PAGEREF _Toc296870692 \h </w:instrText>
          </w:r>
          <w:r>
            <w:rPr>
              <w:noProof/>
            </w:rPr>
          </w:r>
          <w:r>
            <w:rPr>
              <w:noProof/>
            </w:rPr>
            <w:fldChar w:fldCharType="separate"/>
          </w:r>
          <w:r>
            <w:rPr>
              <w:noProof/>
            </w:rPr>
            <w:t>24</w:t>
          </w:r>
          <w:r>
            <w:rPr>
              <w:noProof/>
            </w:rPr>
            <w:fldChar w:fldCharType="end"/>
          </w:r>
        </w:p>
        <w:p w14:paraId="008562FE" w14:textId="77777777" w:rsidR="0071502D" w:rsidRDefault="0071502D">
          <w:pPr>
            <w:pStyle w:val="Inhopg3"/>
            <w:tabs>
              <w:tab w:val="right" w:pos="9055"/>
            </w:tabs>
            <w:rPr>
              <w:noProof/>
              <w:sz w:val="24"/>
              <w:szCs w:val="24"/>
              <w:lang w:eastAsia="ja-JP"/>
            </w:rPr>
          </w:pPr>
          <w:r>
            <w:rPr>
              <w:noProof/>
            </w:rPr>
            <w:t>Peerassessment 17 april</w:t>
          </w:r>
          <w:r>
            <w:rPr>
              <w:noProof/>
            </w:rPr>
            <w:tab/>
          </w:r>
          <w:r>
            <w:rPr>
              <w:noProof/>
            </w:rPr>
            <w:fldChar w:fldCharType="begin"/>
          </w:r>
          <w:r>
            <w:rPr>
              <w:noProof/>
            </w:rPr>
            <w:instrText xml:space="preserve"> PAGEREF _Toc296870693 \h </w:instrText>
          </w:r>
          <w:r>
            <w:rPr>
              <w:noProof/>
            </w:rPr>
          </w:r>
          <w:r>
            <w:rPr>
              <w:noProof/>
            </w:rPr>
            <w:fldChar w:fldCharType="separate"/>
          </w:r>
          <w:r>
            <w:rPr>
              <w:noProof/>
            </w:rPr>
            <w:t>25</w:t>
          </w:r>
          <w:r>
            <w:rPr>
              <w:noProof/>
            </w:rPr>
            <w:fldChar w:fldCharType="end"/>
          </w:r>
        </w:p>
        <w:p w14:paraId="18335A3B" w14:textId="77777777" w:rsidR="0071502D" w:rsidRDefault="0071502D">
          <w:pPr>
            <w:pStyle w:val="Inhopg3"/>
            <w:tabs>
              <w:tab w:val="right" w:pos="9055"/>
            </w:tabs>
            <w:rPr>
              <w:noProof/>
              <w:sz w:val="24"/>
              <w:szCs w:val="24"/>
              <w:lang w:eastAsia="ja-JP"/>
            </w:rPr>
          </w:pPr>
          <w:r>
            <w:rPr>
              <w:noProof/>
            </w:rPr>
            <w:t>Peerassessment 12 juni</w:t>
          </w:r>
          <w:r>
            <w:rPr>
              <w:noProof/>
            </w:rPr>
            <w:tab/>
          </w:r>
          <w:r>
            <w:rPr>
              <w:noProof/>
            </w:rPr>
            <w:fldChar w:fldCharType="begin"/>
          </w:r>
          <w:r>
            <w:rPr>
              <w:noProof/>
            </w:rPr>
            <w:instrText xml:space="preserve"> PAGEREF _Toc296870694 \h </w:instrText>
          </w:r>
          <w:r>
            <w:rPr>
              <w:noProof/>
            </w:rPr>
          </w:r>
          <w:r>
            <w:rPr>
              <w:noProof/>
            </w:rPr>
            <w:fldChar w:fldCharType="separate"/>
          </w:r>
          <w:r>
            <w:rPr>
              <w:noProof/>
            </w:rPr>
            <w:t>26</w:t>
          </w:r>
          <w:r>
            <w:rPr>
              <w:noProof/>
            </w:rPr>
            <w:fldChar w:fldCharType="end"/>
          </w:r>
        </w:p>
        <w:p w14:paraId="05194681" w14:textId="77777777" w:rsidR="0071502D" w:rsidRDefault="0071502D">
          <w:pPr>
            <w:pStyle w:val="Inhopg2"/>
            <w:tabs>
              <w:tab w:val="right" w:pos="9055"/>
            </w:tabs>
            <w:rPr>
              <w:i w:val="0"/>
              <w:noProof/>
              <w:sz w:val="24"/>
              <w:szCs w:val="24"/>
              <w:lang w:eastAsia="ja-JP"/>
            </w:rPr>
          </w:pPr>
          <w:r>
            <w:rPr>
              <w:noProof/>
            </w:rPr>
            <w:t>Bijlage C. Value creation</w:t>
          </w:r>
          <w:r>
            <w:rPr>
              <w:noProof/>
            </w:rPr>
            <w:tab/>
          </w:r>
          <w:r>
            <w:rPr>
              <w:noProof/>
            </w:rPr>
            <w:fldChar w:fldCharType="begin"/>
          </w:r>
          <w:r>
            <w:rPr>
              <w:noProof/>
            </w:rPr>
            <w:instrText xml:space="preserve"> PAGEREF _Toc296870695 \h </w:instrText>
          </w:r>
          <w:r>
            <w:rPr>
              <w:noProof/>
            </w:rPr>
          </w:r>
          <w:r>
            <w:rPr>
              <w:noProof/>
            </w:rPr>
            <w:fldChar w:fldCharType="separate"/>
          </w:r>
          <w:r>
            <w:rPr>
              <w:noProof/>
            </w:rPr>
            <w:t>27</w:t>
          </w:r>
          <w:r>
            <w:rPr>
              <w:noProof/>
            </w:rPr>
            <w:fldChar w:fldCharType="end"/>
          </w:r>
        </w:p>
        <w:p w14:paraId="35B28344" w14:textId="77777777" w:rsidR="0071502D" w:rsidRDefault="0071502D">
          <w:pPr>
            <w:pStyle w:val="Inhopg3"/>
            <w:tabs>
              <w:tab w:val="right" w:pos="9055"/>
            </w:tabs>
            <w:rPr>
              <w:noProof/>
              <w:sz w:val="24"/>
              <w:szCs w:val="24"/>
              <w:lang w:eastAsia="ja-JP"/>
            </w:rPr>
          </w:pPr>
          <w:r>
            <w:rPr>
              <w:noProof/>
            </w:rPr>
            <w:t>CoP</w:t>
          </w:r>
          <w:r>
            <w:rPr>
              <w:noProof/>
            </w:rPr>
            <w:tab/>
          </w:r>
          <w:r>
            <w:rPr>
              <w:noProof/>
            </w:rPr>
            <w:fldChar w:fldCharType="begin"/>
          </w:r>
          <w:r>
            <w:rPr>
              <w:noProof/>
            </w:rPr>
            <w:instrText xml:space="preserve"> PAGEREF _Toc296870696 \h </w:instrText>
          </w:r>
          <w:r>
            <w:rPr>
              <w:noProof/>
            </w:rPr>
          </w:r>
          <w:r>
            <w:rPr>
              <w:noProof/>
            </w:rPr>
            <w:fldChar w:fldCharType="separate"/>
          </w:r>
          <w:r>
            <w:rPr>
              <w:noProof/>
            </w:rPr>
            <w:t>27</w:t>
          </w:r>
          <w:r>
            <w:rPr>
              <w:noProof/>
            </w:rPr>
            <w:fldChar w:fldCharType="end"/>
          </w:r>
        </w:p>
        <w:p w14:paraId="1C6292F9" w14:textId="77777777" w:rsidR="0071502D" w:rsidRDefault="0071502D">
          <w:pPr>
            <w:pStyle w:val="Inhopg3"/>
            <w:tabs>
              <w:tab w:val="right" w:pos="9055"/>
            </w:tabs>
            <w:rPr>
              <w:noProof/>
              <w:sz w:val="24"/>
              <w:szCs w:val="24"/>
              <w:lang w:eastAsia="ja-JP"/>
            </w:rPr>
          </w:pPr>
          <w:r>
            <w:rPr>
              <w:noProof/>
            </w:rPr>
            <w:t>Stage</w:t>
          </w:r>
          <w:r>
            <w:rPr>
              <w:noProof/>
            </w:rPr>
            <w:tab/>
          </w:r>
          <w:r>
            <w:rPr>
              <w:noProof/>
            </w:rPr>
            <w:fldChar w:fldCharType="begin"/>
          </w:r>
          <w:r>
            <w:rPr>
              <w:noProof/>
            </w:rPr>
            <w:instrText xml:space="preserve"> PAGEREF _Toc296870697 \h </w:instrText>
          </w:r>
          <w:r>
            <w:rPr>
              <w:noProof/>
            </w:rPr>
          </w:r>
          <w:r>
            <w:rPr>
              <w:noProof/>
            </w:rPr>
            <w:fldChar w:fldCharType="separate"/>
          </w:r>
          <w:r>
            <w:rPr>
              <w:noProof/>
            </w:rPr>
            <w:t>28</w:t>
          </w:r>
          <w:r>
            <w:rPr>
              <w:noProof/>
            </w:rPr>
            <w:fldChar w:fldCharType="end"/>
          </w:r>
        </w:p>
        <w:p w14:paraId="0CAD0C5D" w14:textId="77777777" w:rsidR="0071502D" w:rsidRDefault="0071502D">
          <w:pPr>
            <w:pStyle w:val="Inhopg2"/>
            <w:tabs>
              <w:tab w:val="right" w:pos="9055"/>
            </w:tabs>
            <w:rPr>
              <w:i w:val="0"/>
              <w:noProof/>
              <w:sz w:val="24"/>
              <w:szCs w:val="24"/>
              <w:lang w:eastAsia="ja-JP"/>
            </w:rPr>
          </w:pPr>
          <w:r>
            <w:rPr>
              <w:noProof/>
            </w:rPr>
            <w:t>Bijlage D. Casus sportsponsoring</w:t>
          </w:r>
          <w:r>
            <w:rPr>
              <w:noProof/>
            </w:rPr>
            <w:tab/>
          </w:r>
          <w:r>
            <w:rPr>
              <w:noProof/>
            </w:rPr>
            <w:fldChar w:fldCharType="begin"/>
          </w:r>
          <w:r>
            <w:rPr>
              <w:noProof/>
            </w:rPr>
            <w:instrText xml:space="preserve"> PAGEREF _Toc296870698 \h </w:instrText>
          </w:r>
          <w:r>
            <w:rPr>
              <w:noProof/>
            </w:rPr>
          </w:r>
          <w:r>
            <w:rPr>
              <w:noProof/>
            </w:rPr>
            <w:fldChar w:fldCharType="separate"/>
          </w:r>
          <w:r>
            <w:rPr>
              <w:noProof/>
            </w:rPr>
            <w:t>29</w:t>
          </w:r>
          <w:r>
            <w:rPr>
              <w:noProof/>
            </w:rPr>
            <w:fldChar w:fldCharType="end"/>
          </w:r>
        </w:p>
        <w:p w14:paraId="65BFFE36" w14:textId="77777777" w:rsidR="0071502D" w:rsidRDefault="0071502D">
          <w:pPr>
            <w:pStyle w:val="Inhopg2"/>
            <w:tabs>
              <w:tab w:val="right" w:pos="9055"/>
            </w:tabs>
            <w:rPr>
              <w:i w:val="0"/>
              <w:noProof/>
              <w:sz w:val="24"/>
              <w:szCs w:val="24"/>
              <w:lang w:eastAsia="ja-JP"/>
            </w:rPr>
          </w:pPr>
          <w:r>
            <w:rPr>
              <w:noProof/>
            </w:rPr>
            <w:t>Bijlage E. Werkwijze CoP</w:t>
          </w:r>
          <w:r>
            <w:rPr>
              <w:noProof/>
            </w:rPr>
            <w:tab/>
          </w:r>
          <w:r>
            <w:rPr>
              <w:noProof/>
            </w:rPr>
            <w:fldChar w:fldCharType="begin"/>
          </w:r>
          <w:r>
            <w:rPr>
              <w:noProof/>
            </w:rPr>
            <w:instrText xml:space="preserve"> PAGEREF _Toc296870699 \h </w:instrText>
          </w:r>
          <w:r>
            <w:rPr>
              <w:noProof/>
            </w:rPr>
          </w:r>
          <w:r>
            <w:rPr>
              <w:noProof/>
            </w:rPr>
            <w:fldChar w:fldCharType="separate"/>
          </w:r>
          <w:r>
            <w:rPr>
              <w:noProof/>
            </w:rPr>
            <w:t>30</w:t>
          </w:r>
          <w:r>
            <w:rPr>
              <w:noProof/>
            </w:rPr>
            <w:fldChar w:fldCharType="end"/>
          </w:r>
        </w:p>
        <w:p w14:paraId="118840D3" w14:textId="77777777" w:rsidR="0071502D" w:rsidRDefault="0071502D">
          <w:pPr>
            <w:pStyle w:val="Inhopg2"/>
            <w:tabs>
              <w:tab w:val="right" w:pos="9055"/>
            </w:tabs>
            <w:rPr>
              <w:i w:val="0"/>
              <w:noProof/>
              <w:sz w:val="24"/>
              <w:szCs w:val="24"/>
              <w:lang w:eastAsia="ja-JP"/>
            </w:rPr>
          </w:pPr>
          <w:r>
            <w:rPr>
              <w:noProof/>
            </w:rPr>
            <w:t>Bijlage F. Competentiescan</w:t>
          </w:r>
          <w:r>
            <w:rPr>
              <w:noProof/>
            </w:rPr>
            <w:tab/>
          </w:r>
          <w:r>
            <w:rPr>
              <w:noProof/>
            </w:rPr>
            <w:fldChar w:fldCharType="begin"/>
          </w:r>
          <w:r>
            <w:rPr>
              <w:noProof/>
            </w:rPr>
            <w:instrText xml:space="preserve"> PAGEREF _Toc296870700 \h </w:instrText>
          </w:r>
          <w:r>
            <w:rPr>
              <w:noProof/>
            </w:rPr>
          </w:r>
          <w:r>
            <w:rPr>
              <w:noProof/>
            </w:rPr>
            <w:fldChar w:fldCharType="separate"/>
          </w:r>
          <w:r>
            <w:rPr>
              <w:noProof/>
            </w:rPr>
            <w:t>33</w:t>
          </w:r>
          <w:r>
            <w:rPr>
              <w:noProof/>
            </w:rPr>
            <w:fldChar w:fldCharType="end"/>
          </w:r>
        </w:p>
        <w:p w14:paraId="47D4EEE8" w14:textId="77777777" w:rsidR="00A95D2B" w:rsidRDefault="00A95D2B">
          <w:r>
            <w:rPr>
              <w:b/>
              <w:bCs/>
              <w:noProof/>
            </w:rPr>
            <w:fldChar w:fldCharType="end"/>
          </w:r>
        </w:p>
      </w:sdtContent>
    </w:sdt>
    <w:p w14:paraId="4EDE1BC3" w14:textId="77777777" w:rsidR="00A95D2B" w:rsidRDefault="00A95D2B">
      <w:r>
        <w:br w:type="page"/>
      </w:r>
    </w:p>
    <w:p w14:paraId="39DBEDBE" w14:textId="77777777" w:rsidR="00B103B1" w:rsidRDefault="00F51FBC" w:rsidP="00A95D2B">
      <w:pPr>
        <w:pStyle w:val="Kop1"/>
        <w:numPr>
          <w:ilvl w:val="0"/>
          <w:numId w:val="1"/>
        </w:numPr>
      </w:pPr>
      <w:bookmarkStart w:id="1" w:name="_Toc296870673"/>
      <w:r>
        <w:t>SGM-professional als k</w:t>
      </w:r>
      <w:r w:rsidR="00A95D2B">
        <w:t>enniswerker</w:t>
      </w:r>
      <w:bookmarkEnd w:id="1"/>
    </w:p>
    <w:p w14:paraId="453C6D10" w14:textId="77777777" w:rsidR="00A95D2B" w:rsidRDefault="00A95D2B" w:rsidP="00A95D2B"/>
    <w:p w14:paraId="3A30CCE3" w14:textId="77777777" w:rsidR="00A95D2B" w:rsidRDefault="00F51FBC" w:rsidP="00F51FBC">
      <w:pPr>
        <w:pStyle w:val="Kop2"/>
      </w:pPr>
      <w:bookmarkStart w:id="2" w:name="_Toc296870674"/>
      <w:r>
        <w:t xml:space="preserve">1.1 </w:t>
      </w:r>
      <w:r w:rsidR="00547E31">
        <w:t xml:space="preserve">Het concept community of </w:t>
      </w:r>
      <w:proofErr w:type="spellStart"/>
      <w:r w:rsidR="00547E31">
        <w:t>practice</w:t>
      </w:r>
      <w:bookmarkEnd w:id="2"/>
      <w:proofErr w:type="spellEnd"/>
    </w:p>
    <w:p w14:paraId="7D3104A4" w14:textId="77777777" w:rsidR="00547E31" w:rsidRDefault="001D45B8" w:rsidP="00547E31">
      <w:r>
        <w:t xml:space="preserve">De student heeft aangetoond inzicht te hebben in het concept van de kenniswerker en de community of </w:t>
      </w:r>
      <w:proofErr w:type="spellStart"/>
      <w:r>
        <w:t>Practice</w:t>
      </w:r>
      <w:proofErr w:type="spellEnd"/>
      <w:r>
        <w:t>.</w:t>
      </w:r>
    </w:p>
    <w:p w14:paraId="30074992" w14:textId="77777777" w:rsidR="00971233" w:rsidRDefault="00971233" w:rsidP="00547E31"/>
    <w:p w14:paraId="229E3CA9" w14:textId="045B99AB" w:rsidR="00971233" w:rsidRDefault="00971233" w:rsidP="00547E31">
      <w:r>
        <w:t xml:space="preserve">Om allereerst een beeld te geven van hoe er in de perfecte situatie binnen een community of </w:t>
      </w:r>
      <w:proofErr w:type="spellStart"/>
      <w:r>
        <w:t>practice</w:t>
      </w:r>
      <w:proofErr w:type="spellEnd"/>
      <w:r>
        <w:t xml:space="preserve"> wordt gewerkt, is hieronder een citaat uit de theorie van Etienne </w:t>
      </w:r>
      <w:proofErr w:type="spellStart"/>
      <w:r>
        <w:t>Wenger</w:t>
      </w:r>
      <w:proofErr w:type="spellEnd"/>
      <w:r>
        <w:t xml:space="preserve"> geformuleerd:</w:t>
      </w:r>
    </w:p>
    <w:p w14:paraId="5DD8A70B" w14:textId="77777777" w:rsidR="00143B0C" w:rsidRPr="00971233" w:rsidRDefault="00143B0C" w:rsidP="00143B0C">
      <w:pPr>
        <w:rPr>
          <w:rFonts w:eastAsia="Times New Roman" w:cs="Times New Roman"/>
        </w:rPr>
      </w:pPr>
    </w:p>
    <w:p w14:paraId="33CE0FB8" w14:textId="60FBE634" w:rsidR="00143B0C" w:rsidRPr="00971233" w:rsidRDefault="009168FC" w:rsidP="00143B0C">
      <w:pPr>
        <w:rPr>
          <w:rFonts w:eastAsia="Times New Roman" w:cs="Times New Roman"/>
        </w:rPr>
      </w:pPr>
      <w:r>
        <w:rPr>
          <w:rFonts w:eastAsia="Times New Roman" w:cs="Times New Roman"/>
          <w:noProof/>
          <w:lang w:val="en-US"/>
        </w:rPr>
        <w:drawing>
          <wp:anchor distT="0" distB="0" distL="114300" distR="114300" simplePos="0" relativeHeight="251665408" behindDoc="0" locked="0" layoutInCell="1" allowOverlap="1" wp14:anchorId="4FECD6CF" wp14:editId="3ABB4FCD">
            <wp:simplePos x="0" y="0"/>
            <wp:positionH relativeFrom="column">
              <wp:posOffset>0</wp:posOffset>
            </wp:positionH>
            <wp:positionV relativeFrom="paragraph">
              <wp:posOffset>51435</wp:posOffset>
            </wp:positionV>
            <wp:extent cx="4236085" cy="2985135"/>
            <wp:effectExtent l="0" t="0" r="5715" b="12065"/>
            <wp:wrapThrough wrapText="bothSides">
              <wp:wrapPolygon edited="0">
                <wp:start x="0" y="0"/>
                <wp:lineTo x="0" y="21504"/>
                <wp:lineTo x="21500" y="21504"/>
                <wp:lineTo x="21500" y="0"/>
                <wp:lineTo x="0" y="0"/>
              </wp:wrapPolygon>
            </wp:wrapThrough>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6085" cy="29851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71233">
        <w:rPr>
          <w:rFonts w:eastAsia="Times New Roman" w:cs="Times New Roman"/>
        </w:rPr>
        <w:t>Communities</w:t>
      </w:r>
      <w:proofErr w:type="spellEnd"/>
      <w:r w:rsidR="00971233">
        <w:rPr>
          <w:rFonts w:eastAsia="Times New Roman" w:cs="Times New Roman"/>
        </w:rPr>
        <w:t xml:space="preserve"> of </w:t>
      </w:r>
      <w:proofErr w:type="spellStart"/>
      <w:r w:rsidR="00971233">
        <w:rPr>
          <w:rFonts w:eastAsia="Times New Roman" w:cs="Times New Roman"/>
        </w:rPr>
        <w:t>P</w:t>
      </w:r>
      <w:r w:rsidR="00143B0C" w:rsidRPr="00971233">
        <w:rPr>
          <w:rFonts w:eastAsia="Times New Roman" w:cs="Times New Roman"/>
        </w:rPr>
        <w:t>ractice</w:t>
      </w:r>
      <w:proofErr w:type="spellEnd"/>
      <w:r w:rsidR="00143B0C" w:rsidRPr="00971233">
        <w:rPr>
          <w:rFonts w:eastAsia="Times New Roman" w:cs="Times New Roman"/>
        </w:rPr>
        <w:t xml:space="preserve"> zijn geen doel op zich, maar een middel om praktijksituaties</w:t>
      </w:r>
    </w:p>
    <w:p w14:paraId="033DC995" w14:textId="77777777" w:rsidR="00143B0C" w:rsidRPr="00971233" w:rsidRDefault="00143B0C" w:rsidP="00143B0C">
      <w:pPr>
        <w:rPr>
          <w:rFonts w:eastAsia="Times New Roman" w:cs="Times New Roman"/>
        </w:rPr>
      </w:pPr>
      <w:r w:rsidRPr="00971233">
        <w:rPr>
          <w:rFonts w:eastAsia="Times New Roman" w:cs="Times New Roman"/>
        </w:rPr>
        <w:t>te verbeteren, ervaringskennis beter te benutten of vakmanschap te ontwikkelen</w:t>
      </w:r>
    </w:p>
    <w:p w14:paraId="746B1465" w14:textId="77777777" w:rsidR="00143B0C" w:rsidRPr="00971233" w:rsidRDefault="00143B0C" w:rsidP="00143B0C">
      <w:pPr>
        <w:rPr>
          <w:rFonts w:eastAsia="Times New Roman" w:cs="Times New Roman"/>
        </w:rPr>
      </w:pPr>
      <w:r w:rsidRPr="00971233">
        <w:rPr>
          <w:rFonts w:eastAsia="Times New Roman" w:cs="Times New Roman"/>
        </w:rPr>
        <w:t>en daarmee ook de eigen identiteit vorm te geven. Daarbij dient het uitgangspunt</w:t>
      </w:r>
    </w:p>
    <w:p w14:paraId="3EF14F6D" w14:textId="77777777" w:rsidR="009168FC" w:rsidRDefault="00143B0C" w:rsidP="00143B0C">
      <w:pPr>
        <w:rPr>
          <w:rFonts w:eastAsia="Times New Roman" w:cs="Times New Roman"/>
        </w:rPr>
      </w:pPr>
      <w:r w:rsidRPr="00971233">
        <w:rPr>
          <w:rFonts w:eastAsia="Times New Roman" w:cs="Times New Roman"/>
        </w:rPr>
        <w:t xml:space="preserve">niet te zijn het kopiëren van goede praktijken of rolmodellen. </w:t>
      </w:r>
    </w:p>
    <w:p w14:paraId="4F41DFED" w14:textId="77777777" w:rsidR="009168FC" w:rsidRDefault="009168FC" w:rsidP="00143B0C">
      <w:pPr>
        <w:rPr>
          <w:rFonts w:eastAsia="Times New Roman" w:cs="Times New Roman"/>
        </w:rPr>
      </w:pPr>
    </w:p>
    <w:p w14:paraId="016FFD49" w14:textId="6702A7D3" w:rsidR="00143B0C" w:rsidRPr="00971233" w:rsidRDefault="00143B0C" w:rsidP="00143B0C">
      <w:pPr>
        <w:rPr>
          <w:rFonts w:eastAsia="Times New Roman" w:cs="Times New Roman"/>
        </w:rPr>
      </w:pPr>
      <w:r w:rsidRPr="00971233">
        <w:rPr>
          <w:rFonts w:eastAsia="Times New Roman" w:cs="Times New Roman"/>
        </w:rPr>
        <w:t>Men kan</w:t>
      </w:r>
      <w:r w:rsidR="009168FC">
        <w:rPr>
          <w:rFonts w:eastAsia="Times New Roman" w:cs="Times New Roman"/>
        </w:rPr>
        <w:t xml:space="preserve"> </w:t>
      </w:r>
      <w:r w:rsidRPr="00971233">
        <w:rPr>
          <w:rFonts w:eastAsia="Times New Roman" w:cs="Times New Roman"/>
        </w:rPr>
        <w:t>wel leren van de fouten die anderen al hebben gemaakt. Wie wil dat niet? Maar</w:t>
      </w:r>
    </w:p>
    <w:p w14:paraId="40547FE2" w14:textId="77777777" w:rsidR="00143B0C" w:rsidRPr="00971233" w:rsidRDefault="00143B0C" w:rsidP="00143B0C">
      <w:pPr>
        <w:rPr>
          <w:rFonts w:eastAsia="Times New Roman" w:cs="Times New Roman"/>
        </w:rPr>
      </w:pPr>
      <w:r w:rsidRPr="00971233">
        <w:rPr>
          <w:rFonts w:eastAsia="Times New Roman" w:cs="Times New Roman"/>
        </w:rPr>
        <w:t xml:space="preserve">in veel gevallen zal het toch zo zijn wat Chris </w:t>
      </w:r>
      <w:proofErr w:type="spellStart"/>
      <w:r w:rsidRPr="00971233">
        <w:rPr>
          <w:rFonts w:eastAsia="Times New Roman" w:cs="Times New Roman"/>
        </w:rPr>
        <w:t>Argyris</w:t>
      </w:r>
      <w:proofErr w:type="spellEnd"/>
      <w:r w:rsidRPr="00971233">
        <w:rPr>
          <w:rFonts w:eastAsia="Times New Roman" w:cs="Times New Roman"/>
        </w:rPr>
        <w:t xml:space="preserve"> al beaamde: leren is ervoor</w:t>
      </w:r>
    </w:p>
    <w:p w14:paraId="04BADAF2" w14:textId="77777777" w:rsidR="00143B0C" w:rsidRPr="00971233" w:rsidRDefault="00143B0C" w:rsidP="00143B0C">
      <w:pPr>
        <w:rPr>
          <w:rFonts w:eastAsia="Times New Roman" w:cs="Times New Roman"/>
        </w:rPr>
      </w:pPr>
      <w:r w:rsidRPr="00971233">
        <w:rPr>
          <w:rFonts w:eastAsia="Times New Roman" w:cs="Times New Roman"/>
        </w:rPr>
        <w:t>zorgen dat je fouten die je moet maken zo snel mogelijk maakt. Vernieuwing is</w:t>
      </w:r>
    </w:p>
    <w:p w14:paraId="0F6E2CB1" w14:textId="6627AFD3" w:rsidR="00143B0C" w:rsidRPr="00971233" w:rsidRDefault="00143B0C" w:rsidP="00143B0C">
      <w:pPr>
        <w:rPr>
          <w:rFonts w:eastAsia="Times New Roman" w:cs="Times New Roman"/>
        </w:rPr>
      </w:pPr>
      <w:r w:rsidRPr="00971233">
        <w:rPr>
          <w:rFonts w:eastAsia="Times New Roman" w:cs="Times New Roman"/>
        </w:rPr>
        <w:t>namelijk elke keer anders</w:t>
      </w:r>
      <w:r w:rsidR="00971233">
        <w:rPr>
          <w:rFonts w:eastAsia="Times New Roman" w:cs="Times New Roman"/>
        </w:rPr>
        <w:t xml:space="preserve">. Een lerende aanpak waarin </w:t>
      </w:r>
      <w:proofErr w:type="spellStart"/>
      <w:r w:rsidR="00971233">
        <w:rPr>
          <w:rFonts w:eastAsia="Times New Roman" w:cs="Times New Roman"/>
        </w:rPr>
        <w:t>Communities</w:t>
      </w:r>
      <w:proofErr w:type="spellEnd"/>
      <w:r w:rsidR="00971233">
        <w:rPr>
          <w:rFonts w:eastAsia="Times New Roman" w:cs="Times New Roman"/>
        </w:rPr>
        <w:t xml:space="preserve"> of </w:t>
      </w:r>
      <w:proofErr w:type="spellStart"/>
      <w:r w:rsidR="00971233">
        <w:rPr>
          <w:rFonts w:eastAsia="Times New Roman" w:cs="Times New Roman"/>
        </w:rPr>
        <w:t>P</w:t>
      </w:r>
      <w:r w:rsidRPr="00971233">
        <w:rPr>
          <w:rFonts w:eastAsia="Times New Roman" w:cs="Times New Roman"/>
        </w:rPr>
        <w:t>ractice</w:t>
      </w:r>
      <w:proofErr w:type="spellEnd"/>
    </w:p>
    <w:p w14:paraId="62728156" w14:textId="21532C8B" w:rsidR="00143B0C" w:rsidRDefault="00143B0C" w:rsidP="00143B0C">
      <w:pPr>
        <w:rPr>
          <w:rFonts w:eastAsia="Times New Roman" w:cs="Times New Roman"/>
        </w:rPr>
      </w:pPr>
      <w:r w:rsidRPr="00971233">
        <w:rPr>
          <w:rFonts w:eastAsia="Times New Roman" w:cs="Times New Roman"/>
        </w:rPr>
        <w:t>een centrale rol spelen, is geen romantis</w:t>
      </w:r>
      <w:r w:rsidR="00971233">
        <w:rPr>
          <w:rFonts w:eastAsia="Times New Roman" w:cs="Times New Roman"/>
        </w:rPr>
        <w:t>che, eerder een logische keuze.</w:t>
      </w:r>
    </w:p>
    <w:p w14:paraId="1DEF2734" w14:textId="6B259787" w:rsidR="00971233" w:rsidRDefault="00E075E0" w:rsidP="00143B0C">
      <w:pPr>
        <w:rPr>
          <w:rFonts w:eastAsia="Times New Roman" w:cs="Times New Roman"/>
        </w:rPr>
      </w:pPr>
      <w:sdt>
        <w:sdtPr>
          <w:rPr>
            <w:rFonts w:eastAsia="Times New Roman" w:cs="Times New Roman"/>
          </w:rPr>
          <w:id w:val="-1401755367"/>
          <w:citation/>
        </w:sdtPr>
        <w:sdtContent>
          <w:r w:rsidR="00971233">
            <w:rPr>
              <w:rFonts w:eastAsia="Times New Roman" w:cs="Times New Roman"/>
            </w:rPr>
            <w:fldChar w:fldCharType="begin"/>
          </w:r>
          <w:r w:rsidR="00971233">
            <w:rPr>
              <w:rFonts w:ascii="Times New Roman" w:eastAsia="Times New Roman" w:hAnsi="Times New Roman" w:cs="Times New Roman"/>
            </w:rPr>
            <w:instrText xml:space="preserve"> CITATION Wen11 \l 1043 </w:instrText>
          </w:r>
          <w:r w:rsidR="00971233">
            <w:rPr>
              <w:rFonts w:eastAsia="Times New Roman" w:cs="Times New Roman"/>
            </w:rPr>
            <w:fldChar w:fldCharType="separate"/>
          </w:r>
          <w:r w:rsidR="00971233" w:rsidRPr="00971233">
            <w:rPr>
              <w:rFonts w:ascii="Times New Roman" w:eastAsia="Times New Roman" w:hAnsi="Times New Roman" w:cs="Times New Roman"/>
              <w:noProof/>
            </w:rPr>
            <w:t>(Wenger, 2011)</w:t>
          </w:r>
          <w:r w:rsidR="00971233">
            <w:rPr>
              <w:rFonts w:eastAsia="Times New Roman" w:cs="Times New Roman"/>
            </w:rPr>
            <w:fldChar w:fldCharType="end"/>
          </w:r>
        </w:sdtContent>
      </w:sdt>
      <w:r w:rsidR="00971233">
        <w:rPr>
          <w:rFonts w:eastAsia="Times New Roman" w:cs="Times New Roman"/>
        </w:rPr>
        <w:t>.</w:t>
      </w:r>
    </w:p>
    <w:p w14:paraId="27AE775B" w14:textId="77777777" w:rsidR="00971233" w:rsidRDefault="00971233" w:rsidP="00143B0C">
      <w:pPr>
        <w:rPr>
          <w:rFonts w:eastAsia="Times New Roman" w:cs="Times New Roman"/>
        </w:rPr>
      </w:pPr>
    </w:p>
    <w:p w14:paraId="2F65EB3D" w14:textId="3017C1B4" w:rsidR="00971233" w:rsidRDefault="00971233" w:rsidP="00143B0C">
      <w:pPr>
        <w:rPr>
          <w:rFonts w:eastAsia="Times New Roman" w:cs="Times New Roman"/>
        </w:rPr>
      </w:pPr>
      <w:r>
        <w:rPr>
          <w:rFonts w:eastAsia="Times New Roman" w:cs="Times New Roman"/>
        </w:rPr>
        <w:t xml:space="preserve">Nadat het de eerste weken erg wennen was om binnen een </w:t>
      </w:r>
      <w:proofErr w:type="spellStart"/>
      <w:r>
        <w:rPr>
          <w:rFonts w:eastAsia="Times New Roman" w:cs="Times New Roman"/>
        </w:rPr>
        <w:t>CoP</w:t>
      </w:r>
      <w:proofErr w:type="spellEnd"/>
      <w:r>
        <w:rPr>
          <w:rFonts w:eastAsia="Times New Roman" w:cs="Times New Roman"/>
        </w:rPr>
        <w:t xml:space="preserve"> te werken, ging het naarmate de tijd vorderde stukken beter. </w:t>
      </w:r>
      <w:r w:rsidR="00B55134">
        <w:rPr>
          <w:rFonts w:eastAsia="Times New Roman" w:cs="Times New Roman"/>
        </w:rPr>
        <w:t xml:space="preserve">Mede op aandringen van onze </w:t>
      </w:r>
      <w:proofErr w:type="spellStart"/>
      <w:r w:rsidR="00B55134">
        <w:rPr>
          <w:rFonts w:eastAsia="Times New Roman" w:cs="Times New Roman"/>
        </w:rPr>
        <w:t>CoP</w:t>
      </w:r>
      <w:proofErr w:type="spellEnd"/>
      <w:r w:rsidR="00B55134">
        <w:rPr>
          <w:rFonts w:eastAsia="Times New Roman" w:cs="Times New Roman"/>
        </w:rPr>
        <w:t xml:space="preserve">-begeleider Hans </w:t>
      </w:r>
      <w:proofErr w:type="spellStart"/>
      <w:r w:rsidR="00B55134">
        <w:rPr>
          <w:rFonts w:eastAsia="Times New Roman" w:cs="Times New Roman"/>
        </w:rPr>
        <w:t>Slender</w:t>
      </w:r>
      <w:proofErr w:type="spellEnd"/>
      <w:r w:rsidR="00B55134">
        <w:rPr>
          <w:rFonts w:eastAsia="Times New Roman" w:cs="Times New Roman"/>
        </w:rPr>
        <w:t xml:space="preserve">, die ons probeerde mee te nemen in het werken als een echte kenniswerker, maakten we als </w:t>
      </w:r>
      <w:proofErr w:type="spellStart"/>
      <w:r w:rsidR="00B55134">
        <w:rPr>
          <w:rFonts w:eastAsia="Times New Roman" w:cs="Times New Roman"/>
        </w:rPr>
        <w:t>CoP</w:t>
      </w:r>
      <w:proofErr w:type="spellEnd"/>
      <w:r w:rsidR="00B55134">
        <w:rPr>
          <w:rFonts w:eastAsia="Times New Roman" w:cs="Times New Roman"/>
        </w:rPr>
        <w:t xml:space="preserve"> kleine stapjes. </w:t>
      </w:r>
    </w:p>
    <w:p w14:paraId="7DBF5473" w14:textId="7172ED06" w:rsidR="00B55134" w:rsidRDefault="00B55134" w:rsidP="00143B0C">
      <w:pPr>
        <w:rPr>
          <w:rFonts w:eastAsia="Times New Roman" w:cs="Times New Roman"/>
        </w:rPr>
      </w:pPr>
    </w:p>
    <w:p w14:paraId="1A6EEF09" w14:textId="15E20183" w:rsidR="00B55134" w:rsidRDefault="00B55134" w:rsidP="00143B0C">
      <w:pPr>
        <w:rPr>
          <w:rFonts w:eastAsia="Times New Roman" w:cs="Times New Roman"/>
        </w:rPr>
      </w:pPr>
      <w:r>
        <w:rPr>
          <w:rFonts w:eastAsia="Times New Roman" w:cs="Times New Roman"/>
        </w:rPr>
        <w:t xml:space="preserve">In combinatie met het feit dat er op stage en in de sportevenementenwereld heel veel gebeurd, is het de bedoeling om bij vraagstukken elkaar te helpen. Het is bedoeling dat bij een probleem/vraagstuk, de situatie wordt geschetst en uiteindelijk een concrete vraagstelling wordt geformuleerd waarbij </w:t>
      </w:r>
      <w:proofErr w:type="spellStart"/>
      <w:r>
        <w:rPr>
          <w:rFonts w:eastAsia="Times New Roman" w:cs="Times New Roman"/>
        </w:rPr>
        <w:t>CoP</w:t>
      </w:r>
      <w:proofErr w:type="spellEnd"/>
      <w:r>
        <w:rPr>
          <w:rFonts w:eastAsia="Times New Roman" w:cs="Times New Roman"/>
        </w:rPr>
        <w:t xml:space="preserve">-leden op reageren. </w:t>
      </w:r>
    </w:p>
    <w:p w14:paraId="7CE91BF2" w14:textId="77777777" w:rsidR="00B55134" w:rsidRDefault="00B55134" w:rsidP="00143B0C">
      <w:pPr>
        <w:rPr>
          <w:rFonts w:eastAsia="Times New Roman" w:cs="Times New Roman"/>
        </w:rPr>
      </w:pPr>
    </w:p>
    <w:p w14:paraId="1A60B5F7" w14:textId="58F8E1E0" w:rsidR="00B55134" w:rsidRDefault="00B55134" w:rsidP="00143B0C">
      <w:pPr>
        <w:rPr>
          <w:rFonts w:eastAsia="Times New Roman" w:cs="Times New Roman"/>
        </w:rPr>
      </w:pPr>
      <w:r>
        <w:rPr>
          <w:rFonts w:eastAsia="Times New Roman" w:cs="Times New Roman"/>
        </w:rPr>
        <w:t xml:space="preserve">Met de input van de </w:t>
      </w:r>
      <w:proofErr w:type="spellStart"/>
      <w:r>
        <w:rPr>
          <w:rFonts w:eastAsia="Times New Roman" w:cs="Times New Roman"/>
        </w:rPr>
        <w:t>CoP</w:t>
      </w:r>
      <w:proofErr w:type="spellEnd"/>
      <w:r>
        <w:rPr>
          <w:rFonts w:eastAsia="Times New Roman" w:cs="Times New Roman"/>
        </w:rPr>
        <w:t xml:space="preserve">-leden wordt er geprobeerd om vanuit een andere invalshoek te kijken naar het vraagstuk. Op die manier worden er verschillende mogelijke oplossingen aangedragen, die één persoon zelf nooit had kunnen bedenken. </w:t>
      </w:r>
    </w:p>
    <w:p w14:paraId="4C3644C4" w14:textId="77777777" w:rsidR="00B55134" w:rsidRDefault="00B55134" w:rsidP="00143B0C">
      <w:pPr>
        <w:rPr>
          <w:rFonts w:eastAsia="Times New Roman" w:cs="Times New Roman"/>
        </w:rPr>
      </w:pPr>
    </w:p>
    <w:p w14:paraId="5EFE43F0" w14:textId="3E2FE7B3" w:rsidR="00B55134" w:rsidRDefault="00B55134" w:rsidP="00143B0C">
      <w:pPr>
        <w:rPr>
          <w:rFonts w:eastAsia="Times New Roman" w:cs="Times New Roman"/>
        </w:rPr>
      </w:pPr>
      <w:r>
        <w:rPr>
          <w:rFonts w:eastAsia="Times New Roman" w:cs="Times New Roman"/>
        </w:rPr>
        <w:t xml:space="preserve">Ook het delen van relevante informatie binnen de community zoals literatuur, ervaringen en/of actuele nieuwsstukken kunnen binnen de community worden gedeeld, waar een ieder profijt van kan hebben. Door middel van het delen van constant actuele en nuttige informatie is het de bedoeling dat men zich met behulp van anderen individueel ontwikkelt. </w:t>
      </w:r>
    </w:p>
    <w:p w14:paraId="5C8C0229" w14:textId="77777777" w:rsidR="00547E31" w:rsidRDefault="00F51FBC" w:rsidP="00F51FBC">
      <w:pPr>
        <w:pStyle w:val="Kop2"/>
      </w:pPr>
      <w:bookmarkStart w:id="3" w:name="_Toc296870675"/>
      <w:r>
        <w:t xml:space="preserve">1.2 </w:t>
      </w:r>
      <w:r w:rsidR="00547E31">
        <w:t xml:space="preserve">Individuele bijdrage community of </w:t>
      </w:r>
      <w:proofErr w:type="spellStart"/>
      <w:r w:rsidR="00547E31">
        <w:t>Practice</w:t>
      </w:r>
      <w:bookmarkEnd w:id="3"/>
      <w:proofErr w:type="spellEnd"/>
    </w:p>
    <w:p w14:paraId="023BBF08" w14:textId="1C1C9952" w:rsidR="00547E31" w:rsidRDefault="00D7645D" w:rsidP="00547E31">
      <w:r>
        <w:t xml:space="preserve">De individuele bijdrage van mij als SGM-professional is voldoende geweest. Echter moet ik nog wel meer leren, om relevante informatie zoals literatuur en actuele nieuwstukken, waaronder blogs en columns van anderen te delen, wat relevant kan zijn voor de ontwikkeling van mijn </w:t>
      </w:r>
      <w:proofErr w:type="spellStart"/>
      <w:r>
        <w:t>CoP</w:t>
      </w:r>
      <w:proofErr w:type="spellEnd"/>
      <w:r>
        <w:t>-collega’s.</w:t>
      </w:r>
    </w:p>
    <w:p w14:paraId="11FBB3B5" w14:textId="77777777" w:rsidR="00E57E39" w:rsidRDefault="00E57E39" w:rsidP="00547E31"/>
    <w:p w14:paraId="5E34396B" w14:textId="3C990ADB" w:rsidR="00E57E39" w:rsidRDefault="00E57E39" w:rsidP="00547E31">
      <w:r>
        <w:t xml:space="preserve">Daarnaast heb ik wel meerdere malen besloten om vergaderingen te plannen in verband met de stagnatie van de ontwikkelingen van onze </w:t>
      </w:r>
      <w:proofErr w:type="spellStart"/>
      <w:r>
        <w:t>CoP</w:t>
      </w:r>
      <w:proofErr w:type="spellEnd"/>
      <w:r>
        <w:t xml:space="preserve">. Ik merkte dat veel </w:t>
      </w:r>
      <w:proofErr w:type="spellStart"/>
      <w:r>
        <w:t>CoP</w:t>
      </w:r>
      <w:proofErr w:type="spellEnd"/>
      <w:r>
        <w:t xml:space="preserve">-leden, moeite hadden om tijd vrij te maken voor de </w:t>
      </w:r>
      <w:proofErr w:type="spellStart"/>
      <w:r>
        <w:t>CoP</w:t>
      </w:r>
      <w:proofErr w:type="spellEnd"/>
      <w:r>
        <w:t xml:space="preserve">, wat ook terug was te zien in de participatie van de </w:t>
      </w:r>
      <w:proofErr w:type="spellStart"/>
      <w:r>
        <w:t>CoP</w:t>
      </w:r>
      <w:proofErr w:type="spellEnd"/>
      <w:r>
        <w:t xml:space="preserve">-leden tijdens bijeenkomsten. Ik kan me daar zelf niets in verwijten, want nadat ik de eerste week afwezig ben geweest in verband een evenement op stage, heb ik altijd tijd vrijgemaakt om aanwezig te zijn bij </w:t>
      </w:r>
      <w:proofErr w:type="spellStart"/>
      <w:r>
        <w:t>CoP</w:t>
      </w:r>
      <w:proofErr w:type="spellEnd"/>
      <w:r>
        <w:t xml:space="preserve">-vergaderingen en bijeenkomsten. Zoals al eerder vermeldt heb ik ook meerdere malen het initiatief genomen om bij elkaar te komen. </w:t>
      </w:r>
    </w:p>
    <w:p w14:paraId="3FA51EBD" w14:textId="77777777" w:rsidR="00E57E39" w:rsidRDefault="00E57E39" w:rsidP="00547E31"/>
    <w:p w14:paraId="5642575D" w14:textId="0AB6A36C" w:rsidR="00E57E39" w:rsidRDefault="00E57E39" w:rsidP="00547E31">
      <w:r>
        <w:t xml:space="preserve">Zodoende heb ik samen met Leroy Schnieders en Simone Eggens, waarbij ik de eindverantwoordelijke was, een logistieke bijeenkomst georganiseerd waarbij de veiligheid tijdens het NK Wielrennen werd aangehaald. Daarbij is het van belang geweest dat iedereen meedacht over het vraagstuk. </w:t>
      </w:r>
    </w:p>
    <w:p w14:paraId="4A1E6287" w14:textId="77777777" w:rsidR="00E57E39" w:rsidRDefault="00E57E39" w:rsidP="00547E31"/>
    <w:p w14:paraId="1BA81990" w14:textId="578FC864" w:rsidR="00E57E39" w:rsidRDefault="00E57E39" w:rsidP="00547E31">
      <w:r>
        <w:t xml:space="preserve">Destijds heb ik toen Ivo </w:t>
      </w:r>
      <w:proofErr w:type="spellStart"/>
      <w:r>
        <w:t>Saes</w:t>
      </w:r>
      <w:proofErr w:type="spellEnd"/>
      <w:r>
        <w:t xml:space="preserve"> geholpen bij het aanleveren van een vraagstuk over sportspon</w:t>
      </w:r>
      <w:r w:rsidR="00FF2011">
        <w:t xml:space="preserve">soring, die toen gezamenlijk is opgelost. De casus was een relevant en actueel vraagstuk, want inmiddels heeft heel Nederland te maken met bezuinigingen. Hoe kunnen we dan sportevenementen die afhankelijk zijn van gemeentelijke of provinciale steun, toch borgen. De uitwerking van de casus is verderop te vinden. </w:t>
      </w:r>
    </w:p>
    <w:p w14:paraId="21E48A06" w14:textId="77777777" w:rsidR="00FF2011" w:rsidRDefault="00FF2011" w:rsidP="00547E31"/>
    <w:p w14:paraId="2F2AE840" w14:textId="17D6B2E2" w:rsidR="00D7645D" w:rsidRDefault="00FF2011" w:rsidP="00547E31">
      <w:r>
        <w:t>Ook het helpen van andere community-leden heeft hoog aangeschreven gestaan. Ik vind het namelijk fijn om direct geholpen te worden bij problemen. Als ik dat op die manier niet doe bij een ander, kan ik ook niet verwachten dat ik geholpen wordt door iemand anders. Ik heb onder andere geholpen bij vraagstuk</w:t>
      </w:r>
      <w:r w:rsidR="00BA2DC6">
        <w:t xml:space="preserve">ken van Nienke, Karsten, Leroy, </w:t>
      </w:r>
      <w:proofErr w:type="spellStart"/>
      <w:r w:rsidR="00BA2DC6">
        <w:t>Hilko</w:t>
      </w:r>
      <w:proofErr w:type="spellEnd"/>
      <w:r w:rsidR="00BA2DC6">
        <w:t xml:space="preserve"> en Simone en hen daarbij mijn visie en invalshoek gedeeld. Ik heb zodoende geprobeerd om te laten zien hoe ik hun vraagstukken zou oplossen. </w:t>
      </w:r>
    </w:p>
    <w:p w14:paraId="139009DA" w14:textId="77777777" w:rsidR="00BA2DC6" w:rsidRDefault="00BA2DC6" w:rsidP="00547E31"/>
    <w:p w14:paraId="11846720" w14:textId="280BD16E" w:rsidR="00BA2DC6" w:rsidRDefault="00BA2DC6" w:rsidP="00547E31">
      <w:r>
        <w:t xml:space="preserve">Tijdens de opening en de afsluiting van de </w:t>
      </w:r>
      <w:proofErr w:type="spellStart"/>
      <w:r>
        <w:t>CoP</w:t>
      </w:r>
      <w:proofErr w:type="spellEnd"/>
      <w:r>
        <w:t xml:space="preserve">, op de </w:t>
      </w:r>
      <w:proofErr w:type="spellStart"/>
      <w:r>
        <w:t>CoP</w:t>
      </w:r>
      <w:proofErr w:type="spellEnd"/>
      <w:r>
        <w:t xml:space="preserve">-bazaar heb ik de presentatie gedaan. Voor een groep staan en iemand enthousiasmeren is voor mijn geen probleem. Ik heb geprobeerd om te laten zien wat wij samen met de </w:t>
      </w:r>
      <w:proofErr w:type="spellStart"/>
      <w:r>
        <w:t>CoP</w:t>
      </w:r>
      <w:proofErr w:type="spellEnd"/>
      <w:r>
        <w:t xml:space="preserve"> hebben gedaan, waar we ons in hebben verdiept, waar we ons in hebben ontwikkelt en waar we tijdens ons half jaar van samenwerken tegenaan zijn gelopen. </w:t>
      </w:r>
    </w:p>
    <w:p w14:paraId="13F7E4A9" w14:textId="77777777" w:rsidR="00BA2DC6" w:rsidRDefault="00BA2DC6" w:rsidP="00547E31"/>
    <w:p w14:paraId="686E3EFA" w14:textId="6B3D3D86" w:rsidR="00BA2DC6" w:rsidRDefault="00A40747" w:rsidP="00547E31">
      <w:r>
        <w:t xml:space="preserve">Kortom, ik denk dat ik een nuttige kracht ben geweest in de community. Het aanleveren en delen van stukken is voldoende, maar daar kan ik nog zeker weten winst op behalen. Het helpen van andere community-leden is één van mijn sterke punten. Ik ben iemand waarop gebouwd kan worden en zal altijd gemaakte afspraken (zowel participatie als werkdeadlines) nakomen. Het presenteren van zaken en die op een enthousiaste manier naar buiten brengen kan ik goed, dat heb ik laten zien tijdens de opening en de afsluiting van de </w:t>
      </w:r>
      <w:proofErr w:type="spellStart"/>
      <w:r>
        <w:t>CoP</w:t>
      </w:r>
      <w:proofErr w:type="spellEnd"/>
      <w:r>
        <w:t>-bazaar.</w:t>
      </w:r>
    </w:p>
    <w:p w14:paraId="394A1CBC" w14:textId="77777777" w:rsidR="00A40747" w:rsidRDefault="00A40747" w:rsidP="00547E31"/>
    <w:p w14:paraId="491C4B1B" w14:textId="77777777" w:rsidR="00547E31" w:rsidRDefault="00F51FBC" w:rsidP="00F51FBC">
      <w:pPr>
        <w:pStyle w:val="Kop3"/>
      </w:pPr>
      <w:bookmarkStart w:id="4" w:name="_Toc296870676"/>
      <w:r>
        <w:t xml:space="preserve">1.2.1 </w:t>
      </w:r>
      <w:r w:rsidR="00547E31">
        <w:t xml:space="preserve">Doelstellingen </w:t>
      </w:r>
      <w:proofErr w:type="spellStart"/>
      <w:r w:rsidR="00547E31">
        <w:t>CoP</w:t>
      </w:r>
      <w:bookmarkEnd w:id="4"/>
      <w:proofErr w:type="spellEnd"/>
    </w:p>
    <w:p w14:paraId="5D7A234D" w14:textId="558B7CDE" w:rsidR="001D45B8" w:rsidRPr="001D45B8" w:rsidRDefault="00B81FC9" w:rsidP="001D45B8">
      <w:r>
        <w:t xml:space="preserve">De doelstellingen die zijn geformuleerd voor de </w:t>
      </w:r>
      <w:proofErr w:type="spellStart"/>
      <w:r>
        <w:t>CoP</w:t>
      </w:r>
      <w:proofErr w:type="spellEnd"/>
      <w:r>
        <w:t xml:space="preserve"> tijdens de intensive weeks, zijn terug te vinden in </w:t>
      </w:r>
      <w:r w:rsidRPr="00B81FC9">
        <w:rPr>
          <w:color w:val="3366FF"/>
          <w:u w:val="single"/>
        </w:rPr>
        <w:t>bijlage A.</w:t>
      </w:r>
      <w:r>
        <w:t xml:space="preserve"> Het terugblikken over de concrete bijdrage bij het realiseren van deze doelstellingen gebeurd in conclusie (1.2.4).</w:t>
      </w:r>
    </w:p>
    <w:p w14:paraId="31A91F4F" w14:textId="77777777" w:rsidR="00547E31" w:rsidRDefault="00F51FBC" w:rsidP="00F51FBC">
      <w:pPr>
        <w:pStyle w:val="Kop3"/>
      </w:pPr>
      <w:bookmarkStart w:id="5" w:name="_Toc296870677"/>
      <w:r>
        <w:t xml:space="preserve">1.2.2 </w:t>
      </w:r>
      <w:r w:rsidR="00547E31">
        <w:t>Peerassessments</w:t>
      </w:r>
      <w:bookmarkEnd w:id="5"/>
    </w:p>
    <w:p w14:paraId="4022E77A" w14:textId="73014B72" w:rsidR="001D45B8" w:rsidRPr="001D45B8" w:rsidRDefault="00CF6317" w:rsidP="001D45B8">
      <w:r>
        <w:t xml:space="preserve">In </w:t>
      </w:r>
      <w:r w:rsidRPr="00D31E5E">
        <w:rPr>
          <w:color w:val="3366FF"/>
          <w:u w:val="single"/>
        </w:rPr>
        <w:t xml:space="preserve">bijlage </w:t>
      </w:r>
      <w:r w:rsidR="00D31E5E" w:rsidRPr="00D31E5E">
        <w:rPr>
          <w:color w:val="3366FF"/>
          <w:u w:val="single"/>
        </w:rPr>
        <w:t>B</w:t>
      </w:r>
      <w:r w:rsidR="00D31E5E">
        <w:t xml:space="preserve"> </w:t>
      </w:r>
      <w:r>
        <w:t xml:space="preserve">zijn de peerassessments te vinden. Hierbij zijn de beoordeling over mij van de </w:t>
      </w:r>
      <w:proofErr w:type="spellStart"/>
      <w:r>
        <w:t>CoP</w:t>
      </w:r>
      <w:proofErr w:type="spellEnd"/>
      <w:r>
        <w:t>-leden telkens gebonden en naast elkaar weergegeven. De peerassessments zijn afgenomen op 20 maart, 17 april en 12 juni.</w:t>
      </w:r>
    </w:p>
    <w:p w14:paraId="1616FBA1" w14:textId="04787F98" w:rsidR="001D45B8" w:rsidRDefault="00F51FBC" w:rsidP="001D45B8">
      <w:pPr>
        <w:pStyle w:val="Kop3"/>
      </w:pPr>
      <w:bookmarkStart w:id="6" w:name="_Toc296870678"/>
      <w:r>
        <w:t xml:space="preserve">1.2.3. </w:t>
      </w:r>
      <w:r w:rsidR="00547E31">
        <w:t xml:space="preserve">Value </w:t>
      </w:r>
      <w:proofErr w:type="spellStart"/>
      <w:r w:rsidR="00547E31">
        <w:t>creation</w:t>
      </w:r>
      <w:r w:rsidR="00412E66">
        <w:t>s</w:t>
      </w:r>
      <w:bookmarkEnd w:id="6"/>
      <w:proofErr w:type="spellEnd"/>
    </w:p>
    <w:p w14:paraId="3A2A512A" w14:textId="14B82788" w:rsidR="00412E66" w:rsidRPr="00412E66" w:rsidRDefault="00555017" w:rsidP="00412E66">
      <w:r>
        <w:t xml:space="preserve">Van zowel de stage als de </w:t>
      </w:r>
      <w:proofErr w:type="spellStart"/>
      <w:r w:rsidR="0036504B">
        <w:t>CoP</w:t>
      </w:r>
      <w:proofErr w:type="spellEnd"/>
      <w:r w:rsidR="0036504B">
        <w:t xml:space="preserve"> is er een overzicht gemaakt van de waarde die er is ontwikkelt op zowel stage als </w:t>
      </w:r>
      <w:proofErr w:type="spellStart"/>
      <w:r w:rsidR="0036504B">
        <w:t>CoP</w:t>
      </w:r>
      <w:proofErr w:type="spellEnd"/>
      <w:r w:rsidR="0036504B">
        <w:t xml:space="preserve">, voor mij, mijn </w:t>
      </w:r>
      <w:proofErr w:type="spellStart"/>
      <w:r w:rsidR="0036504B">
        <w:t>CoP</w:t>
      </w:r>
      <w:proofErr w:type="spellEnd"/>
      <w:r w:rsidR="0036504B">
        <w:t xml:space="preserve">-leden en stage. Ook kunnen partners onder de stage worden gerekend. Deze zijn in </w:t>
      </w:r>
      <w:r w:rsidR="0036504B" w:rsidRPr="0036504B">
        <w:rPr>
          <w:color w:val="3366FF"/>
          <w:u w:val="single"/>
        </w:rPr>
        <w:t>bijlage C</w:t>
      </w:r>
      <w:r w:rsidR="0036504B">
        <w:t xml:space="preserve"> te vinden van dit document. </w:t>
      </w:r>
    </w:p>
    <w:p w14:paraId="310DB27D" w14:textId="77777777" w:rsidR="00412E66" w:rsidRPr="00412E66" w:rsidRDefault="00412E66" w:rsidP="00412E66"/>
    <w:p w14:paraId="23F24BE0" w14:textId="19F7DB75" w:rsidR="00B81FC9" w:rsidRDefault="00B81FC9" w:rsidP="00B81FC9">
      <w:pPr>
        <w:pStyle w:val="Kop3"/>
      </w:pPr>
      <w:bookmarkStart w:id="7" w:name="_Toc296870679"/>
      <w:r>
        <w:t xml:space="preserve">1.2.4 </w:t>
      </w:r>
      <w:r w:rsidR="00B41935">
        <w:t>Reflectie</w:t>
      </w:r>
      <w:bookmarkEnd w:id="7"/>
    </w:p>
    <w:p w14:paraId="5C2F8672" w14:textId="27C37459" w:rsidR="00B93D6E" w:rsidRDefault="00B93D6E" w:rsidP="00B93D6E">
      <w:r>
        <w:t xml:space="preserve">Zoals in de bijlage A te vinden is zijn er verschillende doelstellingen geformuleerd. </w:t>
      </w:r>
      <w:r w:rsidR="0086368F">
        <w:t xml:space="preserve">Middels het organiseren van workshops binnen de </w:t>
      </w:r>
      <w:proofErr w:type="spellStart"/>
      <w:r w:rsidR="0086368F">
        <w:t>CoP</w:t>
      </w:r>
      <w:proofErr w:type="spellEnd"/>
      <w:r w:rsidR="0086368F">
        <w:t xml:space="preserve"> en ook in samenwerking met andere </w:t>
      </w:r>
      <w:proofErr w:type="spellStart"/>
      <w:r w:rsidR="0086368F">
        <w:t>CoP’s</w:t>
      </w:r>
      <w:proofErr w:type="spellEnd"/>
      <w:r w:rsidR="0086368F">
        <w:t xml:space="preserve"> is het bedoeling om elkaars kennis van de verschillende competenties te ontwikkelen. </w:t>
      </w:r>
    </w:p>
    <w:p w14:paraId="5F50546B" w14:textId="77777777" w:rsidR="0086368F" w:rsidRDefault="0086368F" w:rsidP="00B93D6E"/>
    <w:p w14:paraId="10534E41" w14:textId="1418EA12" w:rsidR="0086368F" w:rsidRDefault="0086368F" w:rsidP="00B93D6E">
      <w:r>
        <w:t xml:space="preserve">Ik kan vertellen dat de bijdrage die ik daaraan heb geleverd, nihil is geweest. Het is mede door tijd en een andere verantwoordelijkheid, het verzorgen van het samenwerken met andere </w:t>
      </w:r>
      <w:proofErr w:type="spellStart"/>
      <w:r>
        <w:t>CoP’s</w:t>
      </w:r>
      <w:proofErr w:type="spellEnd"/>
      <w:r>
        <w:t xml:space="preserve"> niet gelukt. Natuurlijk is het belangrijk om eerst naar je zelf te kijken en nadat besloten is om binnen de </w:t>
      </w:r>
      <w:proofErr w:type="spellStart"/>
      <w:r>
        <w:t>CoP</w:t>
      </w:r>
      <w:proofErr w:type="spellEnd"/>
      <w:r>
        <w:t xml:space="preserve"> zelf de verantwoordelijkheid te nemen om deze competenties te ontwikkelen, is het nauwelijks meer ter sprake geweest. </w:t>
      </w:r>
    </w:p>
    <w:p w14:paraId="760FF878" w14:textId="77777777" w:rsidR="00D87CFD" w:rsidRDefault="00D87CFD" w:rsidP="00B93D6E"/>
    <w:p w14:paraId="5DBC0B54" w14:textId="6BF11BF4" w:rsidR="00D87CFD" w:rsidRDefault="00D87CFD" w:rsidP="00B93D6E">
      <w:r>
        <w:t>Ook heb ik nog geprobeerd om een deskundige op het gebied van sportevenementen en logistiek naar de Hanzehogeschool Groningen te halen, maar wegens financiële redenen is dat helaas niet gelukt.</w:t>
      </w:r>
    </w:p>
    <w:p w14:paraId="3BBAA9A5" w14:textId="77777777" w:rsidR="00D87CFD" w:rsidRDefault="00D87CFD" w:rsidP="00B93D6E"/>
    <w:p w14:paraId="030B05D2" w14:textId="7ABACD02" w:rsidR="00D87CFD" w:rsidRDefault="00D87CFD" w:rsidP="00B93D6E">
      <w:r>
        <w:t xml:space="preserve">Toch is het niet zo dat mijn bijdrage aan de </w:t>
      </w:r>
      <w:proofErr w:type="spellStart"/>
      <w:r>
        <w:t>CoP</w:t>
      </w:r>
      <w:proofErr w:type="spellEnd"/>
      <w:r>
        <w:t xml:space="preserve"> nihil is geweest. Zoals blijkt uit de peerassessments ben ik op de eerste twee weken na, er altijd geweest en heb ik bij vraagstukken initiatief genomen, om verschillende zaken voor te bereiden. Zoals sommigen ook aangeven wil ik graag dingen ondernemen en regelen voor de </w:t>
      </w:r>
      <w:proofErr w:type="spellStart"/>
      <w:r>
        <w:t>CoP</w:t>
      </w:r>
      <w:proofErr w:type="spellEnd"/>
      <w:r>
        <w:t xml:space="preserve">. </w:t>
      </w:r>
      <w:r w:rsidR="00CA38E5">
        <w:t>Dat is tot uiting gekomen in het regelen van bijeenkomsten, vergaderingen en het afspraken nakomen.</w:t>
      </w:r>
    </w:p>
    <w:p w14:paraId="4C3182E2" w14:textId="77777777" w:rsidR="00D87CFD" w:rsidRDefault="00D87CFD" w:rsidP="00B93D6E"/>
    <w:p w14:paraId="2276F1CB" w14:textId="4826BC7B" w:rsidR="00D87CFD" w:rsidRPr="00B93D6E" w:rsidRDefault="00D87CFD" w:rsidP="00B93D6E">
      <w:r>
        <w:t xml:space="preserve">De ingebrachte casus was zeer relevant en actueel. Op dit moment zijn er meerder evenementen die door middel van bezuinigingen op andere manier aan geld moeten zien te komen. Door middel van het creatief nadenken met de </w:t>
      </w:r>
      <w:proofErr w:type="spellStart"/>
      <w:r>
        <w:t>CoP</w:t>
      </w:r>
      <w:proofErr w:type="spellEnd"/>
      <w:r>
        <w:t xml:space="preserve"> is het een zeer leerzame morgen geweest, waarbij er eerst theorie werd gedeeld en vervolgens de casus werd opgelost. Samen met de </w:t>
      </w:r>
      <w:proofErr w:type="spellStart"/>
      <w:r>
        <w:t>CoP</w:t>
      </w:r>
      <w:proofErr w:type="spellEnd"/>
      <w:r>
        <w:t xml:space="preserve"> leden hebben we ons uiterste best gedaan om het maximale rendement uit de casus te halen. </w:t>
      </w:r>
    </w:p>
    <w:p w14:paraId="0AC00DD5" w14:textId="77777777" w:rsidR="001D45B8" w:rsidRPr="001D45B8" w:rsidRDefault="001D45B8" w:rsidP="001D45B8"/>
    <w:p w14:paraId="07F235F5" w14:textId="77777777" w:rsidR="00547E31" w:rsidRDefault="00F51FBC" w:rsidP="00F51FBC">
      <w:pPr>
        <w:pStyle w:val="Kop2"/>
      </w:pPr>
      <w:bookmarkStart w:id="8" w:name="_Toc296870680"/>
      <w:r>
        <w:t xml:space="preserve">1.3 </w:t>
      </w:r>
      <w:r w:rsidR="00C723B2">
        <w:t xml:space="preserve">Terugblik werkwijze </w:t>
      </w:r>
      <w:proofErr w:type="spellStart"/>
      <w:r w:rsidR="00C723B2">
        <w:t>CoP</w:t>
      </w:r>
      <w:bookmarkEnd w:id="8"/>
      <w:proofErr w:type="spellEnd"/>
    </w:p>
    <w:p w14:paraId="35B8B5DB" w14:textId="77D153E2" w:rsidR="00BD698D" w:rsidRDefault="00BD698D" w:rsidP="00BD698D">
      <w:r>
        <w:t xml:space="preserve">Op basis van de vooraf opgestelde werkwijze van de </w:t>
      </w:r>
      <w:proofErr w:type="spellStart"/>
      <w:r>
        <w:t>CoP</w:t>
      </w:r>
      <w:proofErr w:type="spellEnd"/>
      <w:r>
        <w:t xml:space="preserve"> tijdens de intensive weeks wordt er teruggeblikt op mijn functioneren binnen deze werkwijze.</w:t>
      </w:r>
      <w:r w:rsidR="0036504B">
        <w:t xml:space="preserve"> Deze werkwijze is te vinden in </w:t>
      </w:r>
      <w:r w:rsidR="0036504B" w:rsidRPr="0036504B">
        <w:rPr>
          <w:color w:val="3366FF"/>
          <w:u w:val="single"/>
        </w:rPr>
        <w:t>bijlage D</w:t>
      </w:r>
      <w:r w:rsidR="0036504B">
        <w:t xml:space="preserve"> van dit document.</w:t>
      </w:r>
    </w:p>
    <w:p w14:paraId="57C241FA" w14:textId="77777777" w:rsidR="00BD698D" w:rsidRDefault="00BD698D" w:rsidP="00BD698D"/>
    <w:p w14:paraId="0695A6DF" w14:textId="77777777" w:rsidR="00BD698D" w:rsidRPr="00ED69AA" w:rsidRDefault="00BD698D" w:rsidP="00BD698D">
      <w:pPr>
        <w:rPr>
          <w:b/>
        </w:rPr>
      </w:pPr>
      <w:r>
        <w:rPr>
          <w:b/>
        </w:rPr>
        <w:t xml:space="preserve">Opzet </w:t>
      </w:r>
      <w:proofErr w:type="spellStart"/>
      <w:r>
        <w:rPr>
          <w:b/>
        </w:rPr>
        <w:t>CoP</w:t>
      </w:r>
      <w:proofErr w:type="spellEnd"/>
      <w:r>
        <w:rPr>
          <w:b/>
        </w:rPr>
        <w:t>-sessies</w:t>
      </w:r>
    </w:p>
    <w:p w14:paraId="362F7A93" w14:textId="4221C777" w:rsidR="00BD698D" w:rsidRDefault="00BD698D" w:rsidP="00BD698D">
      <w:r>
        <w:t xml:space="preserve">Tijdens de </w:t>
      </w:r>
      <w:proofErr w:type="spellStart"/>
      <w:r>
        <w:t>CoP</w:t>
      </w:r>
      <w:proofErr w:type="spellEnd"/>
      <w:r>
        <w:t xml:space="preserve">-sessies ben ik op de eerste twee weken na, altijd aanwezig geweest. Wanneer er een </w:t>
      </w:r>
      <w:proofErr w:type="spellStart"/>
      <w:r>
        <w:t>CoP</w:t>
      </w:r>
      <w:proofErr w:type="spellEnd"/>
      <w:r>
        <w:t>-sessie was gepland, extern of op de Hanzehogeschool Groningen was ik altijd paraat om een bijdrage te leveren tijdens de vergadering en/of bijeenkomst omtrent een thema.</w:t>
      </w:r>
    </w:p>
    <w:p w14:paraId="7FFE5322" w14:textId="77777777" w:rsidR="00BD698D" w:rsidRDefault="00BD698D" w:rsidP="00BD698D"/>
    <w:p w14:paraId="5AC84D7D" w14:textId="2C4B1E77" w:rsidR="00BD698D" w:rsidRDefault="00BD698D" w:rsidP="00BD698D">
      <w:r>
        <w:t xml:space="preserve">Het delen van kennis is voldoende gebeurd via </w:t>
      </w:r>
      <w:proofErr w:type="spellStart"/>
      <w:r>
        <w:t>social</w:t>
      </w:r>
      <w:proofErr w:type="spellEnd"/>
      <w:r>
        <w:t xml:space="preserve"> media (Facebook-community) alleen kan nog wel worden verbeterd. Het is dan ook de bedoeling om dat in het nieuwe jaar beter aan te pakken en nog meer (relevante) informatie</w:t>
      </w:r>
      <w:r w:rsidR="00176B7F">
        <w:t xml:space="preserve"> te delen over sportevenementen. </w:t>
      </w:r>
    </w:p>
    <w:p w14:paraId="58DC8795" w14:textId="77777777" w:rsidR="00176B7F" w:rsidRDefault="00176B7F" w:rsidP="00BD698D"/>
    <w:p w14:paraId="1F4A3C7E" w14:textId="4B1FD074" w:rsidR="00176B7F" w:rsidRDefault="00176B7F" w:rsidP="00BD698D">
      <w:pPr>
        <w:rPr>
          <w:b/>
        </w:rPr>
      </w:pPr>
      <w:proofErr w:type="spellStart"/>
      <w:r>
        <w:rPr>
          <w:b/>
        </w:rPr>
        <w:t>CoP</w:t>
      </w:r>
      <w:proofErr w:type="spellEnd"/>
      <w:r>
        <w:rPr>
          <w:b/>
        </w:rPr>
        <w:t>-principes</w:t>
      </w:r>
    </w:p>
    <w:p w14:paraId="0B1008E5" w14:textId="77777777" w:rsidR="00176B7F" w:rsidRPr="00B266DB" w:rsidRDefault="00176B7F" w:rsidP="00176B7F">
      <w:pPr>
        <w:pStyle w:val="Geenafstand"/>
        <w:rPr>
          <w:rFonts w:cs="Tahoma"/>
          <w:sz w:val="24"/>
          <w:szCs w:val="24"/>
        </w:rPr>
      </w:pPr>
      <w:r w:rsidRPr="00B266DB">
        <w:rPr>
          <w:rFonts w:cs="Tahoma"/>
          <w:sz w:val="24"/>
          <w:szCs w:val="24"/>
        </w:rPr>
        <w:t>De volgende principes zijn van toepassing op onze COP:</w:t>
      </w:r>
    </w:p>
    <w:p w14:paraId="0131F01E" w14:textId="77777777" w:rsidR="00176B7F" w:rsidRPr="00B266DB" w:rsidRDefault="00176B7F" w:rsidP="00176B7F">
      <w:pPr>
        <w:pStyle w:val="Geenafstand"/>
        <w:numPr>
          <w:ilvl w:val="0"/>
          <w:numId w:val="5"/>
        </w:numPr>
        <w:rPr>
          <w:rFonts w:cs="Tahoma"/>
          <w:sz w:val="24"/>
          <w:szCs w:val="24"/>
        </w:rPr>
      </w:pPr>
      <w:r w:rsidRPr="00B266DB">
        <w:rPr>
          <w:rFonts w:cs="Tahoma"/>
          <w:sz w:val="24"/>
          <w:szCs w:val="24"/>
        </w:rPr>
        <w:t>Dialoog voeren en het principe van reflectie toepassen om uiteindelijk een vergroting en/of verdieping van de kennis te realiseren</w:t>
      </w:r>
    </w:p>
    <w:p w14:paraId="73D567D7" w14:textId="77777777" w:rsidR="00176B7F" w:rsidRPr="00B266DB" w:rsidRDefault="00176B7F" w:rsidP="00176B7F">
      <w:pPr>
        <w:pStyle w:val="Geenafstand"/>
        <w:numPr>
          <w:ilvl w:val="0"/>
          <w:numId w:val="5"/>
        </w:numPr>
        <w:rPr>
          <w:rFonts w:cs="Tahoma"/>
          <w:sz w:val="24"/>
          <w:szCs w:val="24"/>
        </w:rPr>
      </w:pPr>
      <w:r w:rsidRPr="00B266DB">
        <w:rPr>
          <w:rFonts w:cs="Tahoma"/>
          <w:sz w:val="24"/>
          <w:szCs w:val="24"/>
        </w:rPr>
        <w:t xml:space="preserve">Praktijkgerichte kenniscreatie tussen SGM, uitstroomprofiel, </w:t>
      </w:r>
      <w:proofErr w:type="spellStart"/>
      <w:r w:rsidRPr="00B266DB">
        <w:rPr>
          <w:rFonts w:cs="Tahoma"/>
          <w:sz w:val="24"/>
          <w:szCs w:val="24"/>
        </w:rPr>
        <w:t>KWP’s</w:t>
      </w:r>
      <w:proofErr w:type="spellEnd"/>
      <w:r w:rsidRPr="00B266DB">
        <w:rPr>
          <w:rFonts w:cs="Tahoma"/>
          <w:sz w:val="24"/>
          <w:szCs w:val="24"/>
        </w:rPr>
        <w:t xml:space="preserve"> en COP-thema</w:t>
      </w:r>
    </w:p>
    <w:p w14:paraId="5CFDA51B" w14:textId="77777777" w:rsidR="00176B7F" w:rsidRPr="00B266DB" w:rsidRDefault="00176B7F" w:rsidP="00176B7F">
      <w:pPr>
        <w:pStyle w:val="Geenafstand"/>
        <w:numPr>
          <w:ilvl w:val="0"/>
          <w:numId w:val="5"/>
        </w:numPr>
        <w:rPr>
          <w:rFonts w:cs="Tahoma"/>
          <w:sz w:val="24"/>
          <w:szCs w:val="24"/>
        </w:rPr>
      </w:pPr>
      <w:r w:rsidRPr="00B266DB">
        <w:rPr>
          <w:rFonts w:cs="Tahoma"/>
          <w:sz w:val="24"/>
          <w:szCs w:val="24"/>
        </w:rPr>
        <w:t>Zorgdragen voor profilering en voortbestaan COP</w:t>
      </w:r>
    </w:p>
    <w:p w14:paraId="09B3E7E2" w14:textId="77777777" w:rsidR="00176B7F" w:rsidRPr="00B266DB" w:rsidRDefault="00176B7F" w:rsidP="00176B7F">
      <w:pPr>
        <w:pStyle w:val="Geenafstand"/>
        <w:rPr>
          <w:rFonts w:cs="Tahoma"/>
          <w:sz w:val="24"/>
          <w:szCs w:val="24"/>
        </w:rPr>
      </w:pPr>
    </w:p>
    <w:p w14:paraId="55D3923B" w14:textId="56D9F22D" w:rsidR="00176B7F" w:rsidRPr="00B266DB" w:rsidRDefault="00176B7F" w:rsidP="00176B7F">
      <w:pPr>
        <w:pStyle w:val="Geenafstand"/>
        <w:rPr>
          <w:rFonts w:cs="Tahoma"/>
          <w:sz w:val="24"/>
          <w:szCs w:val="24"/>
        </w:rPr>
      </w:pPr>
      <w:r w:rsidRPr="00B266DB">
        <w:rPr>
          <w:rFonts w:cs="Tahoma"/>
          <w:sz w:val="24"/>
          <w:szCs w:val="24"/>
        </w:rPr>
        <w:t xml:space="preserve">Binnen de </w:t>
      </w:r>
      <w:proofErr w:type="spellStart"/>
      <w:r w:rsidRPr="00B266DB">
        <w:rPr>
          <w:rFonts w:cs="Tahoma"/>
          <w:sz w:val="24"/>
          <w:szCs w:val="24"/>
        </w:rPr>
        <w:t>CoP</w:t>
      </w:r>
      <w:proofErr w:type="spellEnd"/>
      <w:r w:rsidRPr="00B266DB">
        <w:rPr>
          <w:rFonts w:cs="Tahoma"/>
          <w:sz w:val="24"/>
          <w:szCs w:val="24"/>
        </w:rPr>
        <w:t xml:space="preserve"> heb ik verschillende malen een kennisbijeenkomst georganiseerd en/of bijdrage geleverd aan de desbetreffende bijeenkomst. Ook heb ik geregeld een discussie gevoerd binnen de </w:t>
      </w:r>
      <w:proofErr w:type="spellStart"/>
      <w:r w:rsidRPr="00B266DB">
        <w:rPr>
          <w:rFonts w:cs="Tahoma"/>
          <w:sz w:val="24"/>
          <w:szCs w:val="24"/>
        </w:rPr>
        <w:t>CoP</w:t>
      </w:r>
      <w:proofErr w:type="spellEnd"/>
      <w:r w:rsidRPr="00B266DB">
        <w:rPr>
          <w:rFonts w:cs="Tahoma"/>
          <w:sz w:val="24"/>
          <w:szCs w:val="24"/>
        </w:rPr>
        <w:t xml:space="preserve"> over relevante thema’s en het oplossen van casussen. </w:t>
      </w:r>
    </w:p>
    <w:p w14:paraId="022C89AF" w14:textId="77777777" w:rsidR="002364EA" w:rsidRPr="00B266DB" w:rsidRDefault="002364EA" w:rsidP="00176B7F">
      <w:pPr>
        <w:pStyle w:val="Geenafstand"/>
        <w:rPr>
          <w:rFonts w:cs="Tahoma"/>
          <w:sz w:val="24"/>
          <w:szCs w:val="24"/>
        </w:rPr>
      </w:pPr>
    </w:p>
    <w:p w14:paraId="01AAB02E" w14:textId="490F81D4" w:rsidR="002364EA" w:rsidRPr="00B266DB" w:rsidRDefault="002364EA" w:rsidP="00176B7F">
      <w:pPr>
        <w:pStyle w:val="Geenafstand"/>
        <w:rPr>
          <w:rFonts w:cs="Tahoma"/>
          <w:sz w:val="24"/>
          <w:szCs w:val="24"/>
        </w:rPr>
      </w:pPr>
      <w:r w:rsidRPr="00B266DB">
        <w:rPr>
          <w:rFonts w:cs="Tahoma"/>
          <w:sz w:val="24"/>
          <w:szCs w:val="24"/>
        </w:rPr>
        <w:t xml:space="preserve">Zoals eerder vermeldt heb ik met o.a. Leroy Schnieders en Ivo </w:t>
      </w:r>
      <w:proofErr w:type="spellStart"/>
      <w:r w:rsidRPr="00B266DB">
        <w:rPr>
          <w:rFonts w:cs="Tahoma"/>
          <w:sz w:val="24"/>
          <w:szCs w:val="24"/>
        </w:rPr>
        <w:t>Saes</w:t>
      </w:r>
      <w:proofErr w:type="spellEnd"/>
      <w:r w:rsidRPr="00B266DB">
        <w:rPr>
          <w:rFonts w:cs="Tahoma"/>
          <w:sz w:val="24"/>
          <w:szCs w:val="24"/>
        </w:rPr>
        <w:t xml:space="preserve"> een bijeenkomst georganiseerd voor de </w:t>
      </w:r>
      <w:proofErr w:type="spellStart"/>
      <w:r w:rsidRPr="00B266DB">
        <w:rPr>
          <w:rFonts w:cs="Tahoma"/>
          <w:sz w:val="24"/>
          <w:szCs w:val="24"/>
        </w:rPr>
        <w:t>CoP</w:t>
      </w:r>
      <w:proofErr w:type="spellEnd"/>
      <w:r w:rsidRPr="00B266DB">
        <w:rPr>
          <w:rFonts w:cs="Tahoma"/>
          <w:sz w:val="24"/>
          <w:szCs w:val="24"/>
        </w:rPr>
        <w:t xml:space="preserve">, waarbij logistieke veiligheid het onderwerp was en sportsponsoring bij evenementen. </w:t>
      </w:r>
    </w:p>
    <w:p w14:paraId="66403A75" w14:textId="77777777" w:rsidR="002364EA" w:rsidRPr="00B266DB" w:rsidRDefault="002364EA" w:rsidP="00176B7F">
      <w:pPr>
        <w:pStyle w:val="Geenafstand"/>
        <w:rPr>
          <w:rFonts w:cs="Tahoma"/>
          <w:sz w:val="24"/>
          <w:szCs w:val="24"/>
        </w:rPr>
      </w:pPr>
    </w:p>
    <w:p w14:paraId="72F48E5C" w14:textId="1DDC00D5" w:rsidR="002364EA" w:rsidRPr="00B266DB" w:rsidRDefault="002364EA" w:rsidP="00176B7F">
      <w:pPr>
        <w:pStyle w:val="Geenafstand"/>
        <w:rPr>
          <w:rFonts w:cs="Tahoma"/>
          <w:sz w:val="24"/>
          <w:szCs w:val="24"/>
        </w:rPr>
      </w:pPr>
      <w:r w:rsidRPr="00B266DB">
        <w:rPr>
          <w:rFonts w:cs="Tahoma"/>
          <w:sz w:val="24"/>
          <w:szCs w:val="24"/>
        </w:rPr>
        <w:t xml:space="preserve">Het zorgdragen voor de profilering van de </w:t>
      </w:r>
      <w:proofErr w:type="spellStart"/>
      <w:r w:rsidRPr="00B266DB">
        <w:rPr>
          <w:rFonts w:cs="Tahoma"/>
          <w:sz w:val="24"/>
          <w:szCs w:val="24"/>
        </w:rPr>
        <w:t>CoP</w:t>
      </w:r>
      <w:proofErr w:type="spellEnd"/>
      <w:r w:rsidRPr="00B266DB">
        <w:rPr>
          <w:rFonts w:cs="Tahoma"/>
          <w:sz w:val="24"/>
          <w:szCs w:val="24"/>
        </w:rPr>
        <w:t xml:space="preserve"> heb ik laten zien tijdens de presentaties van de </w:t>
      </w:r>
      <w:proofErr w:type="spellStart"/>
      <w:r w:rsidRPr="00B266DB">
        <w:rPr>
          <w:rFonts w:cs="Tahoma"/>
          <w:sz w:val="24"/>
          <w:szCs w:val="24"/>
        </w:rPr>
        <w:t>CoP</w:t>
      </w:r>
      <w:proofErr w:type="spellEnd"/>
      <w:r w:rsidRPr="00B266DB">
        <w:rPr>
          <w:rFonts w:cs="Tahoma"/>
          <w:sz w:val="24"/>
          <w:szCs w:val="24"/>
        </w:rPr>
        <w:t xml:space="preserve">-bazaar waar ik enthousiast heb gepresenteerd over de werkzaamheden binnen de </w:t>
      </w:r>
      <w:proofErr w:type="spellStart"/>
      <w:r w:rsidRPr="00B266DB">
        <w:rPr>
          <w:rFonts w:cs="Tahoma"/>
          <w:sz w:val="24"/>
          <w:szCs w:val="24"/>
        </w:rPr>
        <w:t>CoP</w:t>
      </w:r>
      <w:proofErr w:type="spellEnd"/>
      <w:r w:rsidRPr="00B266DB">
        <w:rPr>
          <w:rFonts w:cs="Tahoma"/>
          <w:sz w:val="24"/>
          <w:szCs w:val="24"/>
        </w:rPr>
        <w:t xml:space="preserve"> en de te stellen doelen. Zowel bij de opening (</w:t>
      </w:r>
      <w:proofErr w:type="spellStart"/>
      <w:r w:rsidRPr="00B266DB">
        <w:rPr>
          <w:rFonts w:cs="Tahoma"/>
          <w:sz w:val="24"/>
          <w:szCs w:val="24"/>
        </w:rPr>
        <w:t>CoP</w:t>
      </w:r>
      <w:proofErr w:type="spellEnd"/>
      <w:r w:rsidRPr="00B266DB">
        <w:rPr>
          <w:rFonts w:cs="Tahoma"/>
          <w:sz w:val="24"/>
          <w:szCs w:val="24"/>
        </w:rPr>
        <w:t>-bazaar) als bij de sluiting (</w:t>
      </w:r>
      <w:proofErr w:type="spellStart"/>
      <w:r w:rsidRPr="00B266DB">
        <w:rPr>
          <w:rFonts w:cs="Tahoma"/>
          <w:sz w:val="24"/>
          <w:szCs w:val="24"/>
        </w:rPr>
        <w:t>CoP</w:t>
      </w:r>
      <w:proofErr w:type="spellEnd"/>
      <w:r w:rsidRPr="00B266DB">
        <w:rPr>
          <w:rFonts w:cs="Tahoma"/>
          <w:sz w:val="24"/>
          <w:szCs w:val="24"/>
        </w:rPr>
        <w:t xml:space="preserve">-bazaar) heb ik gepresenteerd. </w:t>
      </w:r>
    </w:p>
    <w:p w14:paraId="4E7C2123" w14:textId="77777777" w:rsidR="00176B7F" w:rsidRDefault="00176B7F" w:rsidP="00BD698D">
      <w:pPr>
        <w:rPr>
          <w:b/>
        </w:rPr>
      </w:pPr>
    </w:p>
    <w:p w14:paraId="1C18BF87" w14:textId="77777777" w:rsidR="002364EA" w:rsidRDefault="002364EA" w:rsidP="00BD698D">
      <w:pPr>
        <w:rPr>
          <w:b/>
        </w:rPr>
      </w:pPr>
    </w:p>
    <w:p w14:paraId="7DFF6DAF" w14:textId="1329C93F" w:rsidR="00176B7F" w:rsidRDefault="00772EC1" w:rsidP="00BD698D">
      <w:pPr>
        <w:rPr>
          <w:b/>
        </w:rPr>
      </w:pPr>
      <w:r>
        <w:rPr>
          <w:b/>
        </w:rPr>
        <w:t>Evaluatie en reflectie</w:t>
      </w:r>
    </w:p>
    <w:p w14:paraId="6F3D065B" w14:textId="1ECE2437" w:rsidR="00772EC1" w:rsidRDefault="00772EC1" w:rsidP="00BD698D">
      <w:r>
        <w:t xml:space="preserve">Zoals vermeldt staat in de bijlage, zo is het in werkelijkheid niet gegaan. Mede door de tijdsdruk van zowel de </w:t>
      </w:r>
      <w:proofErr w:type="spellStart"/>
      <w:r>
        <w:t>CoP</w:t>
      </w:r>
      <w:proofErr w:type="spellEnd"/>
      <w:r>
        <w:t xml:space="preserve"> als vanuit stage en school, zijn er slechts weinig momenten geweest waar we bij elkaar hebben kunnen zitten. Echter mag ik mezelf niets verwijten, aangezien ik er altijd ben geweest en meerdere malen heb aangegeven hoe belangrijk het is om bij elkaar te komen en zaken, zowel positief als negatief, terug te koppelen.</w:t>
      </w:r>
    </w:p>
    <w:p w14:paraId="19B70F2E" w14:textId="77777777" w:rsidR="00772EC1" w:rsidRDefault="00772EC1" w:rsidP="00BD698D"/>
    <w:p w14:paraId="655016EA" w14:textId="2F119743" w:rsidR="00772EC1" w:rsidRDefault="00772EC1" w:rsidP="00BD698D">
      <w:pPr>
        <w:rPr>
          <w:b/>
        </w:rPr>
      </w:pPr>
      <w:r>
        <w:rPr>
          <w:b/>
        </w:rPr>
        <w:t>Peerassessments</w:t>
      </w:r>
    </w:p>
    <w:p w14:paraId="3907AAC0" w14:textId="6A7B469D" w:rsidR="005D3C0B" w:rsidRDefault="00772EC1" w:rsidP="00BD698D">
      <w:r>
        <w:t>De peerassessments hebben plaatsgevonden en zijn terug te vinden in de bijlage B van dit documen</w:t>
      </w:r>
      <w:r w:rsidR="005D3C0B">
        <w:t>t. De werkwijze is halverwege aan</w:t>
      </w:r>
      <w:r>
        <w:t>gepast vanwege het feit dat verschille</w:t>
      </w:r>
      <w:r w:rsidR="005D3C0B">
        <w:t xml:space="preserve">nde beoordelingscriteriums overbodig waren. Echter bleef de werkwijze wel zoals vooraf afgesproken (zie werkwijze bijlage C). Tijdens de peer assessment ben ik altijd aanwezig geweest en heb ik altijd op tijd mijn peerassessment geüpload op </w:t>
      </w:r>
      <w:proofErr w:type="spellStart"/>
      <w:r w:rsidR="005D3C0B">
        <w:t>dropbox</w:t>
      </w:r>
      <w:proofErr w:type="spellEnd"/>
      <w:r w:rsidR="005D3C0B">
        <w:t>, zodat deze inzichtelijk was voor iedereen.</w:t>
      </w:r>
    </w:p>
    <w:p w14:paraId="4B858217" w14:textId="77777777" w:rsidR="005D3C0B" w:rsidRPr="00772EC1" w:rsidRDefault="005D3C0B" w:rsidP="00BD698D"/>
    <w:p w14:paraId="1650EF65" w14:textId="643671B7" w:rsidR="005D3C0B" w:rsidRPr="00ED69AA" w:rsidRDefault="005D3C0B" w:rsidP="005D3C0B">
      <w:pPr>
        <w:rPr>
          <w:b/>
        </w:rPr>
      </w:pPr>
      <w:r w:rsidRPr="00ED69AA">
        <w:rPr>
          <w:b/>
        </w:rPr>
        <w:t>Doelen</w:t>
      </w:r>
    </w:p>
    <w:p w14:paraId="39FCC0EC" w14:textId="77777777" w:rsidR="005D3C0B" w:rsidRPr="00B266DB" w:rsidRDefault="005D3C0B" w:rsidP="005D3C0B">
      <w:pPr>
        <w:pStyle w:val="Geenafstand"/>
        <w:rPr>
          <w:sz w:val="24"/>
          <w:szCs w:val="24"/>
        </w:rPr>
      </w:pPr>
      <w:r w:rsidRPr="00B266DB">
        <w:rPr>
          <w:sz w:val="24"/>
          <w:szCs w:val="24"/>
        </w:rPr>
        <w:t>De doelen die door de COP zijn geformuleerd zijn:</w:t>
      </w:r>
    </w:p>
    <w:p w14:paraId="3081DF4C" w14:textId="77777777" w:rsidR="005D3C0B" w:rsidRPr="00B266DB" w:rsidRDefault="005D3C0B" w:rsidP="005D3C0B">
      <w:pPr>
        <w:pStyle w:val="Geenafstand"/>
        <w:numPr>
          <w:ilvl w:val="0"/>
          <w:numId w:val="5"/>
        </w:numPr>
        <w:rPr>
          <w:sz w:val="24"/>
          <w:szCs w:val="24"/>
        </w:rPr>
      </w:pPr>
      <w:r w:rsidRPr="00B266DB">
        <w:rPr>
          <w:sz w:val="24"/>
          <w:szCs w:val="24"/>
        </w:rPr>
        <w:t>Aan het einde van semester 6 heeft iedereen de competenties 1, 2, 3, 4 en 7 verbeterd tot niveau C.</w:t>
      </w:r>
    </w:p>
    <w:p w14:paraId="01603DFB" w14:textId="77777777" w:rsidR="005D3C0B" w:rsidRPr="00B266DB" w:rsidRDefault="005D3C0B" w:rsidP="005D3C0B">
      <w:pPr>
        <w:pStyle w:val="Geenafstand"/>
        <w:numPr>
          <w:ilvl w:val="0"/>
          <w:numId w:val="5"/>
        </w:numPr>
        <w:rPr>
          <w:sz w:val="24"/>
          <w:szCs w:val="24"/>
        </w:rPr>
      </w:pPr>
      <w:r w:rsidRPr="00B266DB">
        <w:rPr>
          <w:sz w:val="24"/>
          <w:szCs w:val="24"/>
        </w:rPr>
        <w:t>De COP-leden hebben aan het einde van semester 6 veel nieuwe kennis ontwikkeld op het gebied van sportevenementen door middel van kennisdeling tijdens COP-sessies, KWP-bijeenkomsten en de Facebook community.</w:t>
      </w:r>
    </w:p>
    <w:p w14:paraId="17B567C7" w14:textId="77777777" w:rsidR="005D3C0B" w:rsidRPr="00B266DB" w:rsidRDefault="005D3C0B" w:rsidP="005D3C0B">
      <w:pPr>
        <w:pStyle w:val="Geenafstand"/>
        <w:rPr>
          <w:sz w:val="24"/>
          <w:szCs w:val="24"/>
        </w:rPr>
      </w:pPr>
    </w:p>
    <w:p w14:paraId="255B0A9F" w14:textId="243E9E2A" w:rsidR="005D3C0B" w:rsidRPr="00B266DB" w:rsidRDefault="00B266DB" w:rsidP="005D3C0B">
      <w:pPr>
        <w:pStyle w:val="Geenafstand"/>
        <w:rPr>
          <w:sz w:val="24"/>
          <w:szCs w:val="24"/>
        </w:rPr>
      </w:pPr>
      <w:r w:rsidRPr="00B266DB">
        <w:rPr>
          <w:sz w:val="24"/>
          <w:szCs w:val="24"/>
        </w:rPr>
        <w:t xml:space="preserve">Het eerste doel is helaas nog niet gerealiseerd. Echter denk ik ook niet dat dit een realistische doelstelling was voor semester 6. Pas in de volgende maanden zal dit vorm kunnen krijgen. Wel is de tweede doelstelling gerealiseerd. Er is veel nieuwe informatie vergaard en zijn er veel kennisbijeenkomsten geweest over relevante thema’s binnen onze </w:t>
      </w:r>
      <w:proofErr w:type="spellStart"/>
      <w:r w:rsidRPr="00B266DB">
        <w:rPr>
          <w:sz w:val="24"/>
          <w:szCs w:val="24"/>
        </w:rPr>
        <w:t>CoP</w:t>
      </w:r>
      <w:proofErr w:type="spellEnd"/>
      <w:r w:rsidRPr="00B266DB">
        <w:rPr>
          <w:sz w:val="24"/>
          <w:szCs w:val="24"/>
        </w:rPr>
        <w:t>.</w:t>
      </w:r>
    </w:p>
    <w:p w14:paraId="637540AA" w14:textId="77777777" w:rsidR="00B266DB" w:rsidRDefault="00B266DB" w:rsidP="005D3C0B">
      <w:pPr>
        <w:pStyle w:val="Geenafstand"/>
      </w:pPr>
    </w:p>
    <w:p w14:paraId="2F7B63FA" w14:textId="77777777" w:rsidR="00412E66" w:rsidRDefault="00412E66" w:rsidP="00F51FBC">
      <w:pPr>
        <w:pStyle w:val="Kop2"/>
      </w:pPr>
    </w:p>
    <w:p w14:paraId="2BB72AF7" w14:textId="77777777" w:rsidR="00412E66" w:rsidRDefault="00412E66" w:rsidP="00F51FBC">
      <w:pPr>
        <w:pStyle w:val="Kop2"/>
      </w:pPr>
    </w:p>
    <w:p w14:paraId="2CF8019A" w14:textId="77777777" w:rsidR="00412E66" w:rsidRDefault="00412E66" w:rsidP="00F51FBC">
      <w:pPr>
        <w:pStyle w:val="Kop2"/>
      </w:pPr>
    </w:p>
    <w:p w14:paraId="41622971" w14:textId="77777777" w:rsidR="00412E66" w:rsidRDefault="00412E66" w:rsidP="00F51FBC">
      <w:pPr>
        <w:pStyle w:val="Kop2"/>
      </w:pPr>
    </w:p>
    <w:p w14:paraId="6DDCAC3D" w14:textId="77777777" w:rsidR="00412E66" w:rsidRDefault="00412E66" w:rsidP="00F51FBC">
      <w:pPr>
        <w:pStyle w:val="Kop2"/>
      </w:pPr>
    </w:p>
    <w:p w14:paraId="45C89858" w14:textId="77777777" w:rsidR="00412E66" w:rsidRDefault="00412E66" w:rsidP="00F51FBC">
      <w:pPr>
        <w:pStyle w:val="Kop2"/>
      </w:pPr>
    </w:p>
    <w:p w14:paraId="3B894F4C" w14:textId="77777777" w:rsidR="00412E66" w:rsidRDefault="00412E66" w:rsidP="00F51FBC">
      <w:pPr>
        <w:pStyle w:val="Kop2"/>
      </w:pPr>
    </w:p>
    <w:p w14:paraId="2754C01D" w14:textId="77777777" w:rsidR="00412E66" w:rsidRDefault="00412E66" w:rsidP="00F51FBC">
      <w:pPr>
        <w:pStyle w:val="Kop2"/>
      </w:pPr>
      <w:r>
        <w:br w:type="page"/>
      </w:r>
    </w:p>
    <w:p w14:paraId="6BC217DA" w14:textId="7E8AA123" w:rsidR="00C723B2" w:rsidRDefault="00F51FBC" w:rsidP="00F51FBC">
      <w:pPr>
        <w:pStyle w:val="Kop2"/>
      </w:pPr>
      <w:bookmarkStart w:id="9" w:name="_Toc296870681"/>
      <w:r>
        <w:t xml:space="preserve">1.4 </w:t>
      </w:r>
      <w:r w:rsidR="00C723B2">
        <w:t>Leercyclus</w:t>
      </w:r>
      <w:r>
        <w:t xml:space="preserve"> en reflectiedocumenten</w:t>
      </w:r>
      <w:bookmarkEnd w:id="9"/>
    </w:p>
    <w:p w14:paraId="18B9CF88" w14:textId="5BF37151" w:rsidR="00412E66" w:rsidRDefault="00412E66" w:rsidP="00412E66">
      <w:pPr>
        <w:rPr>
          <w:sz w:val="22"/>
        </w:rPr>
      </w:pPr>
      <w:r>
        <w:rPr>
          <w:sz w:val="22"/>
        </w:rPr>
        <w:t xml:space="preserve">Door middel van een uitgewerkte casus, ingebracht tijdens de workshop sportsponsoring heb ik de volgende </w:t>
      </w:r>
      <w:proofErr w:type="spellStart"/>
      <w:r>
        <w:rPr>
          <w:sz w:val="22"/>
        </w:rPr>
        <w:t>value</w:t>
      </w:r>
      <w:proofErr w:type="spellEnd"/>
      <w:r>
        <w:rPr>
          <w:sz w:val="22"/>
        </w:rPr>
        <w:t xml:space="preserve"> </w:t>
      </w:r>
      <w:proofErr w:type="spellStart"/>
      <w:r w:rsidR="00E075E0">
        <w:rPr>
          <w:sz w:val="22"/>
        </w:rPr>
        <w:t>creation</w:t>
      </w:r>
      <w:proofErr w:type="spellEnd"/>
      <w:r w:rsidR="00E075E0">
        <w:rPr>
          <w:sz w:val="22"/>
        </w:rPr>
        <w:t xml:space="preserve"> kunnen bewerkstelligen:</w:t>
      </w:r>
    </w:p>
    <w:p w14:paraId="2B5B4D34" w14:textId="77777777" w:rsidR="00412E66" w:rsidRPr="00B93D6E" w:rsidRDefault="00412E66" w:rsidP="00412E66">
      <w:pPr>
        <w:rPr>
          <w:b/>
          <w:sz w:val="22"/>
        </w:rPr>
      </w:pPr>
      <w:r>
        <w:rPr>
          <w:sz w:val="22"/>
        </w:rPr>
        <w:br/>
      </w:r>
      <w:r>
        <w:rPr>
          <w:b/>
          <w:sz w:val="22"/>
        </w:rPr>
        <w:t>Casus Sportsponsoring COA Cup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5927"/>
      </w:tblGrid>
      <w:tr w:rsidR="00412E66" w:rsidRPr="00FA4380" w14:paraId="65B7358E" w14:textId="77777777" w:rsidTr="00412E66">
        <w:tc>
          <w:tcPr>
            <w:tcW w:w="14146" w:type="dxa"/>
            <w:gridSpan w:val="2"/>
            <w:shd w:val="clear" w:color="auto" w:fill="EEECE1"/>
          </w:tcPr>
          <w:p w14:paraId="68AD9197" w14:textId="77777777" w:rsidR="00412E66" w:rsidRPr="00FA4380" w:rsidRDefault="00412E66" w:rsidP="00412E66">
            <w:pPr>
              <w:rPr>
                <w:rFonts w:eastAsia="MS Mincho"/>
                <w:sz w:val="22"/>
              </w:rPr>
            </w:pPr>
            <w:r w:rsidRPr="00FA4380">
              <w:rPr>
                <w:rFonts w:eastAsia="MS Mincho"/>
                <w:sz w:val="22"/>
              </w:rPr>
              <w:t xml:space="preserve">Naam: </w:t>
            </w:r>
            <w:r>
              <w:rPr>
                <w:rFonts w:eastAsia="MS Mincho"/>
                <w:sz w:val="22"/>
              </w:rPr>
              <w:t>Jos Schaart</w:t>
            </w:r>
          </w:p>
        </w:tc>
      </w:tr>
      <w:tr w:rsidR="00412E66" w:rsidRPr="00FA4380" w14:paraId="5BA00796" w14:textId="77777777" w:rsidTr="00412E66">
        <w:tc>
          <w:tcPr>
            <w:tcW w:w="4361" w:type="dxa"/>
            <w:shd w:val="clear" w:color="auto" w:fill="EEECE1"/>
          </w:tcPr>
          <w:p w14:paraId="408E7169" w14:textId="77777777" w:rsidR="00412E66" w:rsidRPr="00FA4380" w:rsidRDefault="00412E66" w:rsidP="00412E66">
            <w:pPr>
              <w:rPr>
                <w:rFonts w:eastAsia="MS Mincho"/>
                <w:sz w:val="22"/>
              </w:rPr>
            </w:pPr>
            <w:r w:rsidRPr="00FA4380">
              <w:rPr>
                <w:rFonts w:eastAsia="MS Mincho"/>
                <w:sz w:val="22"/>
              </w:rPr>
              <w:t>Typische cycli</w:t>
            </w:r>
          </w:p>
        </w:tc>
        <w:tc>
          <w:tcPr>
            <w:tcW w:w="9785" w:type="dxa"/>
            <w:shd w:val="clear" w:color="auto" w:fill="EEECE1"/>
          </w:tcPr>
          <w:p w14:paraId="33A1A768" w14:textId="77777777" w:rsidR="00412E66" w:rsidRPr="00FA4380" w:rsidRDefault="00412E66" w:rsidP="00412E66">
            <w:pPr>
              <w:rPr>
                <w:rFonts w:eastAsia="MS Mincho"/>
                <w:sz w:val="22"/>
              </w:rPr>
            </w:pPr>
            <w:r w:rsidRPr="00FA4380">
              <w:rPr>
                <w:rFonts w:eastAsia="MS Mincho"/>
                <w:sz w:val="22"/>
              </w:rPr>
              <w:t>Jouw verhaal</w:t>
            </w:r>
          </w:p>
        </w:tc>
      </w:tr>
      <w:tr w:rsidR="00412E66" w:rsidRPr="00FA4380" w14:paraId="508A53C8" w14:textId="77777777" w:rsidTr="00412E66">
        <w:trPr>
          <w:trHeight w:val="1581"/>
        </w:trPr>
        <w:tc>
          <w:tcPr>
            <w:tcW w:w="4361" w:type="dxa"/>
            <w:shd w:val="clear" w:color="auto" w:fill="auto"/>
            <w:vAlign w:val="center"/>
          </w:tcPr>
          <w:p w14:paraId="254FF849" w14:textId="46255F45" w:rsidR="00412E66" w:rsidRPr="00412E66" w:rsidRDefault="00412E66" w:rsidP="00412E66">
            <w:pPr>
              <w:pStyle w:val="Lijstalinea"/>
              <w:numPr>
                <w:ilvl w:val="0"/>
                <w:numId w:val="9"/>
              </w:numPr>
              <w:rPr>
                <w:rFonts w:eastAsia="MS Mincho"/>
                <w:b/>
                <w:sz w:val="22"/>
              </w:rPr>
            </w:pPr>
            <w:r w:rsidRPr="00412E66">
              <w:rPr>
                <w:rFonts w:eastAsia="MS Mincho"/>
                <w:b/>
                <w:sz w:val="22"/>
              </w:rPr>
              <w:t>Activiteit</w:t>
            </w:r>
          </w:p>
          <w:p w14:paraId="07F4C67D" w14:textId="77777777" w:rsidR="00412E66" w:rsidRPr="00FA4380" w:rsidRDefault="00412E66" w:rsidP="00412E66">
            <w:pPr>
              <w:rPr>
                <w:rFonts w:eastAsia="MS Mincho"/>
                <w:sz w:val="22"/>
              </w:rPr>
            </w:pPr>
            <w:r w:rsidRPr="00FA4380">
              <w:rPr>
                <w:rFonts w:eastAsia="MS Mincho"/>
                <w:sz w:val="22"/>
              </w:rPr>
              <w:t>Beschrijf een betekenisvolle activiteit in je netwerk (bijv. Conversatie, workshop, COP bijeenkomst,)</w:t>
            </w:r>
          </w:p>
        </w:tc>
        <w:tc>
          <w:tcPr>
            <w:tcW w:w="9785" w:type="dxa"/>
            <w:shd w:val="clear" w:color="auto" w:fill="auto"/>
          </w:tcPr>
          <w:p w14:paraId="546F6534" w14:textId="77777777" w:rsidR="00412E66" w:rsidRPr="00412E66" w:rsidRDefault="00412E66" w:rsidP="00412E66">
            <w:pPr>
              <w:rPr>
                <w:rFonts w:eastAsia="MS Mincho"/>
                <w:sz w:val="22"/>
              </w:rPr>
            </w:pPr>
            <w:r w:rsidRPr="00412E66">
              <w:rPr>
                <w:rFonts w:eastAsia="MS Mincho"/>
                <w:sz w:val="22"/>
              </w:rPr>
              <w:t xml:space="preserve">Tijdens de </w:t>
            </w:r>
            <w:proofErr w:type="spellStart"/>
            <w:r w:rsidRPr="00412E66">
              <w:rPr>
                <w:rFonts w:eastAsia="MS Mincho"/>
                <w:sz w:val="22"/>
              </w:rPr>
              <w:t>CoP</w:t>
            </w:r>
            <w:proofErr w:type="spellEnd"/>
            <w:r w:rsidRPr="00412E66">
              <w:rPr>
                <w:rFonts w:eastAsia="MS Mincho"/>
                <w:sz w:val="22"/>
              </w:rPr>
              <w:t xml:space="preserve"> bijeenkomst sportsponsoring (workshop) die werd geleid door Ivo </w:t>
            </w:r>
            <w:proofErr w:type="spellStart"/>
            <w:r w:rsidRPr="00412E66">
              <w:rPr>
                <w:rFonts w:eastAsia="MS Mincho"/>
                <w:sz w:val="22"/>
              </w:rPr>
              <w:t>Saes</w:t>
            </w:r>
            <w:proofErr w:type="spellEnd"/>
            <w:r w:rsidRPr="00412E66">
              <w:rPr>
                <w:rFonts w:eastAsia="MS Mincho"/>
                <w:sz w:val="22"/>
              </w:rPr>
              <w:t>, bracht ik een relevante casus in met betrekking tot stage en een vraagstuk. In de bijlage C van dit document is de gehele casus te vinden. Het betreft de COA Cup en het borgen van dit evenement met eventuele sportsponsoring.</w:t>
            </w:r>
          </w:p>
        </w:tc>
      </w:tr>
      <w:tr w:rsidR="00412E66" w:rsidRPr="00FA4380" w14:paraId="7A4CA9C5" w14:textId="77777777" w:rsidTr="00412E66">
        <w:trPr>
          <w:trHeight w:val="1547"/>
        </w:trPr>
        <w:tc>
          <w:tcPr>
            <w:tcW w:w="4361" w:type="dxa"/>
            <w:shd w:val="clear" w:color="auto" w:fill="auto"/>
            <w:vAlign w:val="center"/>
          </w:tcPr>
          <w:p w14:paraId="65BCFBF7" w14:textId="77777777" w:rsidR="00412E66" w:rsidRPr="00FA4380" w:rsidRDefault="00412E66" w:rsidP="00412E66">
            <w:pPr>
              <w:pStyle w:val="Lijstalinea"/>
              <w:numPr>
                <w:ilvl w:val="0"/>
                <w:numId w:val="9"/>
              </w:numPr>
              <w:rPr>
                <w:rFonts w:eastAsia="MS Mincho"/>
                <w:b/>
                <w:sz w:val="22"/>
              </w:rPr>
            </w:pPr>
            <w:r w:rsidRPr="00FA4380">
              <w:rPr>
                <w:rFonts w:eastAsia="MS Mincho"/>
                <w:b/>
                <w:sz w:val="22"/>
              </w:rPr>
              <w:t xml:space="preserve">Bron </w:t>
            </w:r>
          </w:p>
          <w:p w14:paraId="1E1B2A8B" w14:textId="77777777" w:rsidR="00412E66" w:rsidRPr="00FA4380" w:rsidRDefault="00412E66" w:rsidP="00412E66">
            <w:pPr>
              <w:rPr>
                <w:rFonts w:eastAsia="MS Mincho"/>
                <w:sz w:val="22"/>
              </w:rPr>
            </w:pPr>
            <w:r w:rsidRPr="00FA4380">
              <w:rPr>
                <w:rFonts w:eastAsia="MS Mincho"/>
                <w:sz w:val="22"/>
              </w:rPr>
              <w:t xml:space="preserve">Beschrijf een specifieke meerwaarde/ bron die deze activiteit jou heeft opgeleverd (bijv. een idee, een artikel etc.) </w:t>
            </w:r>
          </w:p>
        </w:tc>
        <w:tc>
          <w:tcPr>
            <w:tcW w:w="9785" w:type="dxa"/>
            <w:shd w:val="clear" w:color="auto" w:fill="auto"/>
          </w:tcPr>
          <w:p w14:paraId="133BDAFC" w14:textId="77777777" w:rsidR="00412E66" w:rsidRPr="00412E66" w:rsidRDefault="00412E66" w:rsidP="00412E66">
            <w:pPr>
              <w:rPr>
                <w:rFonts w:eastAsia="MS Mincho"/>
                <w:sz w:val="22"/>
              </w:rPr>
            </w:pPr>
            <w:r w:rsidRPr="00412E66">
              <w:rPr>
                <w:rFonts w:eastAsia="MS Mincho"/>
                <w:sz w:val="22"/>
              </w:rPr>
              <w:t xml:space="preserve">Gezien het probleem dat de COA Cup op dit moment door COA zelf wordt gesponsord en het volgend jaar noodgedwongen moet bezuinigen, is het belangrijk om dit evenement, wat onder asielzoekers leeft, te kunnen borgen. Zodoende ben ik met dit vraagstuk vanuit stage, terecht gekomen bij de </w:t>
            </w:r>
            <w:proofErr w:type="spellStart"/>
            <w:r w:rsidRPr="00412E66">
              <w:rPr>
                <w:rFonts w:eastAsia="MS Mincho"/>
                <w:sz w:val="22"/>
              </w:rPr>
              <w:t>CoP</w:t>
            </w:r>
            <w:proofErr w:type="spellEnd"/>
            <w:r w:rsidRPr="00412E66">
              <w:rPr>
                <w:rFonts w:eastAsia="MS Mincho"/>
                <w:sz w:val="22"/>
              </w:rPr>
              <w:t xml:space="preserve">. </w:t>
            </w:r>
          </w:p>
        </w:tc>
      </w:tr>
      <w:tr w:rsidR="00412E66" w:rsidRPr="00FA4380" w14:paraId="46F42070" w14:textId="77777777" w:rsidTr="00412E66">
        <w:trPr>
          <w:trHeight w:val="1554"/>
        </w:trPr>
        <w:tc>
          <w:tcPr>
            <w:tcW w:w="4361" w:type="dxa"/>
            <w:shd w:val="clear" w:color="auto" w:fill="auto"/>
            <w:vAlign w:val="center"/>
          </w:tcPr>
          <w:p w14:paraId="6A19DB8E" w14:textId="77777777" w:rsidR="00412E66" w:rsidRPr="00FA4380" w:rsidRDefault="00412E66" w:rsidP="00412E66">
            <w:pPr>
              <w:pStyle w:val="Lijstalinea"/>
              <w:numPr>
                <w:ilvl w:val="0"/>
                <w:numId w:val="9"/>
              </w:numPr>
              <w:rPr>
                <w:rFonts w:eastAsia="MS Mincho"/>
                <w:b/>
                <w:sz w:val="22"/>
              </w:rPr>
            </w:pPr>
            <w:r w:rsidRPr="00FA4380">
              <w:rPr>
                <w:rFonts w:eastAsia="MS Mincho"/>
                <w:b/>
                <w:sz w:val="22"/>
              </w:rPr>
              <w:t>Toepassing</w:t>
            </w:r>
          </w:p>
          <w:p w14:paraId="7D08D37D" w14:textId="77777777" w:rsidR="00412E66" w:rsidRPr="00FA4380" w:rsidRDefault="00412E66" w:rsidP="00412E66">
            <w:pPr>
              <w:rPr>
                <w:rFonts w:eastAsia="MS Mincho"/>
                <w:sz w:val="22"/>
              </w:rPr>
            </w:pPr>
            <w:r w:rsidRPr="00FA4380">
              <w:rPr>
                <w:rFonts w:eastAsia="MS Mincho"/>
                <w:sz w:val="22"/>
              </w:rPr>
              <w:t xml:space="preserve">Leg uit hoe je deze bron hebt gebruikt hebt in de praktijk en wat het heeft toegevoegd dat anders niet was gebeurd. </w:t>
            </w:r>
          </w:p>
        </w:tc>
        <w:tc>
          <w:tcPr>
            <w:tcW w:w="9785" w:type="dxa"/>
            <w:shd w:val="clear" w:color="auto" w:fill="auto"/>
          </w:tcPr>
          <w:p w14:paraId="56A65ABE" w14:textId="77777777" w:rsidR="00412E66" w:rsidRPr="00412E66" w:rsidRDefault="00412E66" w:rsidP="00412E66">
            <w:pPr>
              <w:rPr>
                <w:rFonts w:eastAsia="MS Mincho"/>
                <w:sz w:val="22"/>
              </w:rPr>
            </w:pPr>
            <w:r w:rsidRPr="00412E66">
              <w:rPr>
                <w:rFonts w:eastAsia="MS Mincho"/>
                <w:sz w:val="22"/>
              </w:rPr>
              <w:t xml:space="preserve">Tijdens het oplossen van de casus wat gebeurde met verschillende </w:t>
            </w:r>
            <w:proofErr w:type="spellStart"/>
            <w:r w:rsidRPr="00412E66">
              <w:rPr>
                <w:rFonts w:eastAsia="MS Mincho"/>
                <w:sz w:val="22"/>
              </w:rPr>
              <w:t>CoP</w:t>
            </w:r>
            <w:proofErr w:type="spellEnd"/>
            <w:r w:rsidRPr="00412E66">
              <w:rPr>
                <w:rFonts w:eastAsia="MS Mincho"/>
                <w:sz w:val="22"/>
              </w:rPr>
              <w:t xml:space="preserve">-leden is er bekeken wel potentiële partners/sponsoren en waarom. We hebben bekeken welke partners eventueel iets zouden kunnen betekenen en op wat voor manier. </w:t>
            </w:r>
          </w:p>
        </w:tc>
      </w:tr>
      <w:tr w:rsidR="00412E66" w:rsidRPr="00FA4380" w14:paraId="590092C7" w14:textId="77777777" w:rsidTr="00412E66">
        <w:trPr>
          <w:trHeight w:val="1880"/>
        </w:trPr>
        <w:tc>
          <w:tcPr>
            <w:tcW w:w="4361" w:type="dxa"/>
            <w:shd w:val="clear" w:color="auto" w:fill="auto"/>
            <w:vAlign w:val="center"/>
          </w:tcPr>
          <w:p w14:paraId="1E8D345E" w14:textId="77777777" w:rsidR="00412E66" w:rsidRPr="00FA4380" w:rsidRDefault="00412E66" w:rsidP="00412E66">
            <w:pPr>
              <w:pStyle w:val="Lijstalinea"/>
              <w:numPr>
                <w:ilvl w:val="0"/>
                <w:numId w:val="9"/>
              </w:numPr>
              <w:rPr>
                <w:rFonts w:eastAsia="MS Mincho"/>
                <w:b/>
                <w:sz w:val="22"/>
              </w:rPr>
            </w:pPr>
            <w:r w:rsidRPr="00FA4380">
              <w:rPr>
                <w:rFonts w:eastAsia="MS Mincho"/>
                <w:b/>
                <w:sz w:val="22"/>
              </w:rPr>
              <w:t>Uitkomst</w:t>
            </w:r>
          </w:p>
          <w:p w14:paraId="2A1EBF29" w14:textId="77777777" w:rsidR="00412E66" w:rsidRPr="00FA4380" w:rsidRDefault="00412E66" w:rsidP="00412E66">
            <w:pPr>
              <w:rPr>
                <w:rFonts w:eastAsia="MS Mincho"/>
                <w:sz w:val="22"/>
              </w:rPr>
            </w:pPr>
            <w:r w:rsidRPr="00FA4380">
              <w:rPr>
                <w:rFonts w:eastAsia="MS Mincho"/>
                <w:b/>
                <w:sz w:val="22"/>
              </w:rPr>
              <w:t xml:space="preserve">Persoonlijk: </w:t>
            </w:r>
            <w:r w:rsidRPr="00FA4380">
              <w:rPr>
                <w:rFonts w:eastAsia="MS Mincho"/>
                <w:sz w:val="22"/>
              </w:rPr>
              <w:t>Leg uit hoe deze bron succesvol was voor jou (betere SGM-er, complimenten, tevredenheid).</w:t>
            </w:r>
          </w:p>
          <w:p w14:paraId="78984688" w14:textId="77777777" w:rsidR="00412E66" w:rsidRPr="00FA4380" w:rsidRDefault="00412E66" w:rsidP="00412E66">
            <w:pPr>
              <w:rPr>
                <w:rFonts w:eastAsia="MS Mincho"/>
                <w:b/>
                <w:sz w:val="22"/>
              </w:rPr>
            </w:pPr>
            <w:r w:rsidRPr="00FA4380">
              <w:rPr>
                <w:rFonts w:eastAsia="MS Mincho"/>
                <w:b/>
                <w:sz w:val="22"/>
              </w:rPr>
              <w:t xml:space="preserve">Organisatie: </w:t>
            </w:r>
            <w:r w:rsidRPr="00FA4380">
              <w:rPr>
                <w:rFonts w:eastAsia="MS Mincho"/>
                <w:sz w:val="22"/>
              </w:rPr>
              <w:t>Leg uit hoe jouw participatie ook meerwaarde gehad voor het succes van de organisatie.</w:t>
            </w:r>
          </w:p>
        </w:tc>
        <w:tc>
          <w:tcPr>
            <w:tcW w:w="9785" w:type="dxa"/>
            <w:shd w:val="clear" w:color="auto" w:fill="auto"/>
          </w:tcPr>
          <w:p w14:paraId="04D6C9EB" w14:textId="77777777" w:rsidR="00412E66" w:rsidRPr="00412E66" w:rsidRDefault="00412E66" w:rsidP="00412E66">
            <w:pPr>
              <w:rPr>
                <w:rFonts w:eastAsia="MS Mincho"/>
                <w:sz w:val="22"/>
              </w:rPr>
            </w:pPr>
            <w:r w:rsidRPr="00412E66">
              <w:rPr>
                <w:rFonts w:eastAsia="MS Mincho"/>
                <w:sz w:val="22"/>
              </w:rPr>
              <w:t>Voor mij persoonlijk heb ik de stage-organisatie een advies kunnen geven hoe zij de COA Cup kunnen waarborgen in samenwerking met COA. Op die manier heb ik bijgedragen aan het zoeken van oplossingen voor het borgen van de COA Cup. Zo heb ik persoonlijk mijn aandeel gehad in het bedenken van oplossingen en bestaat er de mogelijkheid dat er continuïteit ontstaat binnen de COA Cup.</w:t>
            </w:r>
          </w:p>
          <w:p w14:paraId="3F0CEF3F" w14:textId="77777777" w:rsidR="00412E66" w:rsidRPr="00412E66" w:rsidRDefault="00412E66" w:rsidP="00412E66">
            <w:pPr>
              <w:rPr>
                <w:rFonts w:eastAsia="MS Mincho"/>
                <w:sz w:val="22"/>
              </w:rPr>
            </w:pPr>
          </w:p>
          <w:p w14:paraId="6E432A89" w14:textId="77777777" w:rsidR="00412E66" w:rsidRPr="00412E66" w:rsidRDefault="00412E66" w:rsidP="00412E66">
            <w:pPr>
              <w:rPr>
                <w:rFonts w:eastAsia="MS Mincho"/>
                <w:sz w:val="22"/>
              </w:rPr>
            </w:pPr>
            <w:r w:rsidRPr="00412E66">
              <w:rPr>
                <w:rFonts w:eastAsia="MS Mincho"/>
                <w:sz w:val="22"/>
              </w:rPr>
              <w:t xml:space="preserve">Binnen de COA Cup hebben we besloten dat zowel de KNVB als landelijke maatschappelijke partner moet worden benaderd voor het regelen van scheidsrechters en locaties. Voor een organisatie als Randstad moet er de mogelijkheid bestaan om eventuele werklozen die op wat voor manier dan ook niet aan de bak komen, in te zetten als vrijwilligers tijdens zo’n evenement. </w:t>
            </w:r>
          </w:p>
          <w:p w14:paraId="21C3C421" w14:textId="77777777" w:rsidR="00412E66" w:rsidRPr="00412E66" w:rsidRDefault="00412E66" w:rsidP="00412E66">
            <w:pPr>
              <w:rPr>
                <w:rFonts w:eastAsia="MS Mincho"/>
                <w:sz w:val="22"/>
              </w:rPr>
            </w:pPr>
          </w:p>
          <w:p w14:paraId="6E47F14A" w14:textId="77777777" w:rsidR="00412E66" w:rsidRPr="00412E66" w:rsidRDefault="00412E66" w:rsidP="00412E66">
            <w:pPr>
              <w:rPr>
                <w:rFonts w:eastAsia="MS Mincho"/>
                <w:sz w:val="22"/>
              </w:rPr>
            </w:pPr>
            <w:r w:rsidRPr="00412E66">
              <w:rPr>
                <w:rFonts w:eastAsia="MS Mincho"/>
                <w:sz w:val="22"/>
              </w:rPr>
              <w:t xml:space="preserve">Ook bestaat er de mogelijkheid om eventuele lokale bedrijven/particulieren te benaderen die eventueel hun eigen COA-locatie en daarmee het toernooi willen sponsoren. Zodoende ontstaat er maatschappelijk draagvlak en kan het toernooi gecontinueerd worden.  Op grote schaal zal er voor de finaledag een landelijke sponsor moeten worden gezocht, die zich als maatschappelijk uithangbord moet verbinden aan de COA Cup. De </w:t>
            </w:r>
            <w:proofErr w:type="spellStart"/>
            <w:r w:rsidRPr="00412E66">
              <w:rPr>
                <w:rFonts w:eastAsia="MS Mincho"/>
                <w:sz w:val="22"/>
              </w:rPr>
              <w:t>CoP</w:t>
            </w:r>
            <w:proofErr w:type="spellEnd"/>
            <w:r w:rsidRPr="00412E66">
              <w:rPr>
                <w:rFonts w:eastAsia="MS Mincho"/>
                <w:sz w:val="22"/>
              </w:rPr>
              <w:t xml:space="preserve">-leden dachten aan een groot merk als McDonalds of Ford. </w:t>
            </w:r>
          </w:p>
        </w:tc>
      </w:tr>
      <w:tr w:rsidR="00412E66" w:rsidRPr="00FA4380" w14:paraId="2E7CC86C" w14:textId="77777777" w:rsidTr="00412E66">
        <w:trPr>
          <w:trHeight w:val="1647"/>
        </w:trPr>
        <w:tc>
          <w:tcPr>
            <w:tcW w:w="4361" w:type="dxa"/>
            <w:shd w:val="clear" w:color="auto" w:fill="auto"/>
            <w:vAlign w:val="center"/>
          </w:tcPr>
          <w:p w14:paraId="060BAF8B" w14:textId="77777777" w:rsidR="00412E66" w:rsidRPr="00FA4380" w:rsidRDefault="00412E66" w:rsidP="00412E66">
            <w:pPr>
              <w:pStyle w:val="Lijstalinea"/>
              <w:numPr>
                <w:ilvl w:val="0"/>
                <w:numId w:val="9"/>
              </w:numPr>
              <w:rPr>
                <w:rFonts w:eastAsia="MS Mincho"/>
                <w:b/>
                <w:sz w:val="22"/>
              </w:rPr>
            </w:pPr>
            <w:r w:rsidRPr="00FA4380">
              <w:rPr>
                <w:rFonts w:eastAsia="MS Mincho"/>
                <w:b/>
                <w:sz w:val="22"/>
              </w:rPr>
              <w:t>Nieuwe definitie van succes</w:t>
            </w:r>
          </w:p>
          <w:p w14:paraId="095A1368" w14:textId="77777777" w:rsidR="00412E66" w:rsidRPr="00F25AB5" w:rsidRDefault="00412E66" w:rsidP="00412E66">
            <w:pPr>
              <w:rPr>
                <w:rFonts w:eastAsia="MS Mincho"/>
                <w:sz w:val="22"/>
              </w:rPr>
            </w:pPr>
            <w:r w:rsidRPr="00FA4380">
              <w:rPr>
                <w:rFonts w:eastAsia="MS Mincho"/>
                <w:sz w:val="22"/>
              </w:rPr>
              <w:t>Heb jij met je actie ook iets fundamenteels veranderd in je eigen denken en doen of dat van anderen?</w:t>
            </w:r>
          </w:p>
        </w:tc>
        <w:tc>
          <w:tcPr>
            <w:tcW w:w="9785" w:type="dxa"/>
            <w:shd w:val="clear" w:color="auto" w:fill="auto"/>
          </w:tcPr>
          <w:p w14:paraId="5FA74130" w14:textId="77777777" w:rsidR="00412E66" w:rsidRPr="00412E66" w:rsidRDefault="00412E66" w:rsidP="00412E66">
            <w:pPr>
              <w:rPr>
                <w:rFonts w:eastAsia="MS Mincho"/>
                <w:sz w:val="22"/>
              </w:rPr>
            </w:pPr>
            <w:r w:rsidRPr="00412E66">
              <w:rPr>
                <w:rFonts w:eastAsia="MS Mincho"/>
                <w:sz w:val="22"/>
              </w:rPr>
              <w:t xml:space="preserve">Of er fundamenteel een verandering heeft plaatsgevonden kan ik niet zeggen. Dat moet blijken in de toekomst. Wel heb ik de info en/of oplossingen met de stagebegeleider (Eventsbureau) gedeeld en uitgelegd uit wat voor perspectief dat is gebeurd. Wel ben ik vanaf het moment dat ik de COA Cup ben gaan organiseren, gaan realiseren dat zulke sporttoernooien belangrijk zijn en een ideale mogelijkheid kunnen zijn, om als bedrijf je naam te verbinden aan het toernooi. Er wordt maatschappelijk verantwoordelijkheid genomen en men kan eventuele bijdragen aftrekken op de belasting. </w:t>
            </w:r>
          </w:p>
        </w:tc>
      </w:tr>
    </w:tbl>
    <w:p w14:paraId="0421A5FD" w14:textId="77777777" w:rsidR="00412E66" w:rsidRPr="0051614E" w:rsidRDefault="00412E66" w:rsidP="00412E66"/>
    <w:p w14:paraId="19E98AB8" w14:textId="254F156E" w:rsidR="00412E66" w:rsidRDefault="00412E66" w:rsidP="00412E66">
      <w:r>
        <w:t xml:space="preserve">De bijdrage die ik heb geleverd binnen de </w:t>
      </w:r>
      <w:proofErr w:type="spellStart"/>
      <w:r>
        <w:t>CoP</w:t>
      </w:r>
      <w:proofErr w:type="spellEnd"/>
      <w:r>
        <w:t xml:space="preserve"> voor andere leden is als volgt te beschrijven: de andere </w:t>
      </w:r>
      <w:proofErr w:type="spellStart"/>
      <w:r>
        <w:t>CoP</w:t>
      </w:r>
      <w:proofErr w:type="spellEnd"/>
      <w:r>
        <w:t xml:space="preserve"> leden hebben kennis gemaakt met een maatschappelijk sportevenement. Zij hebben nagedacht over potentiële partners en hebben zodoende nagedacht over hoe een evenement het beste sponsoren kan werven en welke partijen daarvoor benaderd worden. Er moet immers een link zijn om ook evenredig draagvlak te creëren. </w:t>
      </w:r>
      <w:r w:rsidR="00E075E0">
        <w:t xml:space="preserve">Hoe de casus is geformuleerd is te vinden in bijlage </w:t>
      </w:r>
    </w:p>
    <w:p w14:paraId="500FD8D6" w14:textId="77777777" w:rsidR="00F51FBC" w:rsidRDefault="00F51FBC" w:rsidP="00F51FBC"/>
    <w:p w14:paraId="0AFE7664" w14:textId="77777777" w:rsidR="00F51FBC" w:rsidRDefault="00946F41" w:rsidP="00F51FBC">
      <w:r>
        <w:br w:type="page"/>
      </w:r>
    </w:p>
    <w:p w14:paraId="5F109C57" w14:textId="77777777" w:rsidR="00F51FBC" w:rsidRDefault="00F51FBC" w:rsidP="00F51FBC">
      <w:pPr>
        <w:pStyle w:val="Kop1"/>
        <w:numPr>
          <w:ilvl w:val="0"/>
          <w:numId w:val="1"/>
        </w:numPr>
      </w:pPr>
      <w:bookmarkStart w:id="10" w:name="_Toc296870682"/>
      <w:r>
        <w:t>SGM-professional binnen zijn stage</w:t>
      </w:r>
      <w:bookmarkEnd w:id="10"/>
    </w:p>
    <w:p w14:paraId="1B4A906C" w14:textId="77777777" w:rsidR="00F51FBC" w:rsidRDefault="00F51FBC" w:rsidP="00F51FBC"/>
    <w:p w14:paraId="16933868" w14:textId="77777777" w:rsidR="00F51FBC" w:rsidRDefault="00F51FBC" w:rsidP="001D45B8">
      <w:pPr>
        <w:pStyle w:val="Kop2"/>
        <w:numPr>
          <w:ilvl w:val="1"/>
          <w:numId w:val="1"/>
        </w:numPr>
      </w:pPr>
      <w:bookmarkStart w:id="11" w:name="_Toc296870683"/>
      <w:r>
        <w:t>Competentieontwikkeling</w:t>
      </w:r>
      <w:bookmarkEnd w:id="11"/>
    </w:p>
    <w:p w14:paraId="3F93B8CA" w14:textId="226C5489" w:rsidR="0010579D" w:rsidRDefault="0010579D"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Binnen stage zijn verschillende aspecten waarmee ik mij heb bezig gehouden. Deze activiteiten zijn gekoppeld aan verschillende competenties en zijn vervolgens weer onder verschillende kerntaken te scharen. Hieronder staat gedetailleerd van welke kerntaak, welke competentie is ontwikkelt en waarom. </w:t>
      </w:r>
    </w:p>
    <w:p w14:paraId="3061EB12" w14:textId="77777777" w:rsidR="0010579D" w:rsidRDefault="0010579D" w:rsidP="001D45B8">
      <w:pPr>
        <w:pStyle w:val="Default"/>
        <w:spacing w:line="320" w:lineRule="atLeast"/>
        <w:rPr>
          <w:rFonts w:asciiTheme="minorHAnsi" w:hAnsiTheme="minorHAnsi"/>
          <w:sz w:val="24"/>
          <w:szCs w:val="24"/>
          <w:lang w:val="nl-NL"/>
        </w:rPr>
      </w:pPr>
    </w:p>
    <w:p w14:paraId="3783D846" w14:textId="580CBAE3" w:rsidR="0010579D" w:rsidRDefault="0010579D" w:rsidP="001D45B8">
      <w:pPr>
        <w:pStyle w:val="Default"/>
        <w:spacing w:line="320" w:lineRule="atLeast"/>
        <w:rPr>
          <w:rFonts w:asciiTheme="minorHAnsi" w:hAnsiTheme="minorHAnsi"/>
          <w:b/>
          <w:sz w:val="24"/>
          <w:szCs w:val="24"/>
          <w:lang w:val="nl-NL"/>
        </w:rPr>
      </w:pPr>
      <w:r w:rsidRPr="0010579D">
        <w:rPr>
          <w:rFonts w:asciiTheme="minorHAnsi" w:hAnsiTheme="minorHAnsi"/>
          <w:b/>
          <w:sz w:val="24"/>
          <w:szCs w:val="24"/>
          <w:lang w:val="nl-NL"/>
        </w:rPr>
        <w:t>Kerntaak 1: Verandert gedrag duurzaam binnen het domein van sport-bewegen en gezonde leefstijl</w:t>
      </w:r>
    </w:p>
    <w:p w14:paraId="30F3D739" w14:textId="77777777" w:rsidR="0010579D" w:rsidRDefault="0010579D" w:rsidP="001D45B8">
      <w:pPr>
        <w:pStyle w:val="Default"/>
        <w:spacing w:line="320" w:lineRule="atLeast"/>
        <w:rPr>
          <w:rFonts w:asciiTheme="minorHAnsi" w:hAnsiTheme="minorHAnsi"/>
          <w:b/>
          <w:sz w:val="24"/>
          <w:szCs w:val="24"/>
          <w:lang w:val="nl-NL"/>
        </w:rPr>
      </w:pPr>
    </w:p>
    <w:p w14:paraId="15947C2D" w14:textId="2B1BE877" w:rsidR="0010579D" w:rsidRDefault="0010579D" w:rsidP="001D45B8">
      <w:pPr>
        <w:pStyle w:val="Default"/>
        <w:spacing w:line="320" w:lineRule="atLeast"/>
        <w:rPr>
          <w:rFonts w:asciiTheme="minorHAnsi" w:hAnsiTheme="minorHAnsi"/>
          <w:b/>
          <w:sz w:val="24"/>
          <w:szCs w:val="24"/>
          <w:lang w:val="nl-NL"/>
        </w:rPr>
      </w:pPr>
      <w:r>
        <w:rPr>
          <w:rFonts w:asciiTheme="minorHAnsi" w:hAnsiTheme="minorHAnsi"/>
          <w:b/>
          <w:sz w:val="24"/>
          <w:szCs w:val="24"/>
          <w:lang w:val="nl-NL"/>
        </w:rPr>
        <w:t>SGM 2. Duurzaam veranderen van gedrag binnen het domein van sport-bewegen en gezonde leefstijl</w:t>
      </w:r>
    </w:p>
    <w:p w14:paraId="61B30035" w14:textId="52C5EF78" w:rsidR="0010579D" w:rsidRDefault="0010579D"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Vanuit het Eventsbureau (stage-organisatie) is het de bedoeling om binnen het COA (Centraal Opvang Orgaan Asielzoekers) duurzaam sport aan te bieden op de 36 verschillende COA-locaties in Midden-Noord en Noord-Nederland. Het is bedoeling om met sportverenigingen, commerciële sportaanbieders contact te leggen, waardoor de drempel om te sporten voor asielzoekers kleiner wordt gemaakt. Het is de bedoeling </w:t>
      </w:r>
      <w:r w:rsidR="002211CE">
        <w:rPr>
          <w:rFonts w:asciiTheme="minorHAnsi" w:hAnsiTheme="minorHAnsi"/>
          <w:sz w:val="24"/>
          <w:szCs w:val="24"/>
          <w:lang w:val="nl-NL"/>
        </w:rPr>
        <w:t xml:space="preserve">om deze sportactiviteiten per week of per maand structureel te laten terugkeren. In samenwerking met de desbetreffende externe partij moet hiervoor zorggedragen worden. </w:t>
      </w:r>
    </w:p>
    <w:p w14:paraId="392B721F" w14:textId="77777777" w:rsidR="002211CE" w:rsidRDefault="002211CE" w:rsidP="001D45B8">
      <w:pPr>
        <w:pStyle w:val="Default"/>
        <w:spacing w:line="320" w:lineRule="atLeast"/>
        <w:rPr>
          <w:rFonts w:asciiTheme="minorHAnsi" w:hAnsiTheme="minorHAnsi"/>
          <w:sz w:val="24"/>
          <w:szCs w:val="24"/>
          <w:lang w:val="nl-NL"/>
        </w:rPr>
      </w:pPr>
    </w:p>
    <w:p w14:paraId="0E80B121" w14:textId="6966F0FE" w:rsidR="002211CE" w:rsidRDefault="002211CE"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Binnen het COA-project is voor mij de bedoeling geweest om de COA Cup te organiseren. Het is bedoeling om dit voetbaltoernooi een jaarlijks terugkerend evenement te laten worden, waar verschillende locaties in samenwerking met verschillende sportverenigingen voor gaan trainen. Er is zelfs een idee opgelicht om in de winter een COA Cup in de zaal te organiseren terwijl in de zomer de COA Cup op het veld wordt georganiseerd. De COA Cup is onderdeel van het duurzaam veranderen het gedrag van asielzoekers om meer te gaan sporten. </w:t>
      </w:r>
    </w:p>
    <w:p w14:paraId="2858955E" w14:textId="77777777" w:rsidR="002211CE" w:rsidRDefault="002211CE" w:rsidP="001D45B8">
      <w:pPr>
        <w:pStyle w:val="Default"/>
        <w:spacing w:line="320" w:lineRule="atLeast"/>
        <w:rPr>
          <w:rFonts w:asciiTheme="minorHAnsi" w:hAnsiTheme="minorHAnsi"/>
          <w:sz w:val="24"/>
          <w:szCs w:val="24"/>
          <w:lang w:val="nl-NL"/>
        </w:rPr>
      </w:pPr>
    </w:p>
    <w:p w14:paraId="2D3839CF" w14:textId="610E8580" w:rsidR="002211CE" w:rsidRDefault="002211CE" w:rsidP="001D45B8">
      <w:pPr>
        <w:pStyle w:val="Default"/>
        <w:spacing w:line="320" w:lineRule="atLeast"/>
        <w:rPr>
          <w:rFonts w:asciiTheme="minorHAnsi" w:hAnsiTheme="minorHAnsi"/>
          <w:sz w:val="24"/>
          <w:szCs w:val="24"/>
          <w:lang w:val="nl-NL"/>
        </w:rPr>
      </w:pPr>
      <w:r>
        <w:rPr>
          <w:rFonts w:asciiTheme="minorHAnsi" w:hAnsiTheme="minorHAnsi"/>
          <w:b/>
          <w:sz w:val="24"/>
          <w:szCs w:val="24"/>
          <w:lang w:val="nl-NL"/>
        </w:rPr>
        <w:t>Kerntaak 2: Ontwikkelt en adviseert over strategie en beleid in sport en bewegen</w:t>
      </w:r>
    </w:p>
    <w:p w14:paraId="05246E66" w14:textId="77777777" w:rsidR="002211CE" w:rsidRDefault="002211CE" w:rsidP="001D45B8">
      <w:pPr>
        <w:pStyle w:val="Default"/>
        <w:spacing w:line="320" w:lineRule="atLeast"/>
        <w:rPr>
          <w:rFonts w:asciiTheme="minorHAnsi" w:hAnsiTheme="minorHAnsi"/>
          <w:sz w:val="24"/>
          <w:szCs w:val="24"/>
          <w:lang w:val="nl-NL"/>
        </w:rPr>
      </w:pPr>
    </w:p>
    <w:p w14:paraId="61ABEBEF" w14:textId="2B27FB47" w:rsidR="002211CE" w:rsidRDefault="002211CE" w:rsidP="001D45B8">
      <w:pPr>
        <w:pStyle w:val="Default"/>
        <w:spacing w:line="320" w:lineRule="atLeast"/>
        <w:rPr>
          <w:rFonts w:asciiTheme="minorHAnsi" w:hAnsiTheme="minorHAnsi"/>
          <w:b/>
          <w:sz w:val="24"/>
          <w:szCs w:val="24"/>
          <w:lang w:val="nl-NL"/>
        </w:rPr>
      </w:pPr>
      <w:r>
        <w:rPr>
          <w:rFonts w:asciiTheme="minorHAnsi" w:hAnsiTheme="minorHAnsi"/>
          <w:b/>
          <w:sz w:val="24"/>
          <w:szCs w:val="24"/>
          <w:lang w:val="nl-NL"/>
        </w:rPr>
        <w:t>SGM 5 Bewaken van kwaliteit</w:t>
      </w:r>
    </w:p>
    <w:p w14:paraId="1B872876" w14:textId="2B7F9955" w:rsidR="002211CE" w:rsidRDefault="002211CE"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Binnen mijn stage-opdracht is het van belang geweest om de kwaliteit te waarborgen. Het is namelijk een stage-opdracht in naam van Eventsbureau en zij willen als professionals worden aangezien tijdens het organiseren van een evenement. Die verantwoordelijkheid heb ik op mij genomen en niet helemaal zoals vooraf voorspelt uitgevoerd. </w:t>
      </w:r>
    </w:p>
    <w:p w14:paraId="7C3229EE" w14:textId="77777777" w:rsidR="002211CE" w:rsidRDefault="002211CE" w:rsidP="001D45B8">
      <w:pPr>
        <w:pStyle w:val="Default"/>
        <w:spacing w:line="320" w:lineRule="atLeast"/>
        <w:rPr>
          <w:rFonts w:asciiTheme="minorHAnsi" w:hAnsiTheme="minorHAnsi"/>
          <w:sz w:val="24"/>
          <w:szCs w:val="24"/>
          <w:lang w:val="nl-NL"/>
        </w:rPr>
      </w:pPr>
    </w:p>
    <w:p w14:paraId="592A0DBF" w14:textId="39655A42" w:rsidR="002211CE" w:rsidRDefault="002211CE"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Ik heb sommige zaken onderschat en daardoor kan ik spreken van veel </w:t>
      </w:r>
      <w:r w:rsidR="00790792">
        <w:rPr>
          <w:rFonts w:asciiTheme="minorHAnsi" w:hAnsiTheme="minorHAnsi"/>
          <w:sz w:val="24"/>
          <w:szCs w:val="24"/>
          <w:lang w:val="nl-NL"/>
        </w:rPr>
        <w:t xml:space="preserve">leermomenten. Als feedback heb ik mogen horen dat het belangrijk is om, eens in de zoveel tijd iemand aan zijn of haar jasje te trekken, om te vragen of ik de juiste weg aan het bewandelen ben. Misschien had de begeleiding beter gemogen vanuit stage, maar ik moet naar mijzelf kijken. Ik heb niet volledig de kwaliteit van het evenement kunnen waarborgen, mede door het feit dat ik sommige aspecten heb onderschat. Dat kan ik mijzelf kwalijk nemen en zal ik mee moeten nemen in mijn volgende stages. </w:t>
      </w:r>
    </w:p>
    <w:p w14:paraId="2AA28F6F" w14:textId="77777777" w:rsidR="00790792" w:rsidRDefault="00790792" w:rsidP="001D45B8">
      <w:pPr>
        <w:pStyle w:val="Default"/>
        <w:spacing w:line="320" w:lineRule="atLeast"/>
        <w:rPr>
          <w:rFonts w:asciiTheme="minorHAnsi" w:hAnsiTheme="minorHAnsi"/>
          <w:sz w:val="24"/>
          <w:szCs w:val="24"/>
          <w:lang w:val="nl-NL"/>
        </w:rPr>
      </w:pPr>
    </w:p>
    <w:p w14:paraId="00447404" w14:textId="3373CEDA" w:rsidR="00790792" w:rsidRDefault="00790792"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Wel kan ik concluderen dat ik hier van heb geleerd en bij een volgende organisatie van een soortgelijk evenement het degelijk anders zal aanpakken. </w:t>
      </w:r>
    </w:p>
    <w:p w14:paraId="7CD34C6C" w14:textId="77777777" w:rsidR="00790792" w:rsidRDefault="00790792" w:rsidP="001D45B8">
      <w:pPr>
        <w:pStyle w:val="Default"/>
        <w:spacing w:line="320" w:lineRule="atLeast"/>
        <w:rPr>
          <w:rFonts w:asciiTheme="minorHAnsi" w:hAnsiTheme="minorHAnsi"/>
          <w:sz w:val="24"/>
          <w:szCs w:val="24"/>
          <w:lang w:val="nl-NL"/>
        </w:rPr>
      </w:pPr>
    </w:p>
    <w:p w14:paraId="5127B329" w14:textId="31E49D22" w:rsidR="00790792" w:rsidRDefault="00790792" w:rsidP="001D45B8">
      <w:pPr>
        <w:pStyle w:val="Default"/>
        <w:spacing w:line="320" w:lineRule="atLeast"/>
        <w:rPr>
          <w:rFonts w:asciiTheme="minorHAnsi" w:hAnsiTheme="minorHAnsi"/>
          <w:sz w:val="24"/>
          <w:szCs w:val="24"/>
          <w:lang w:val="nl-NL"/>
        </w:rPr>
      </w:pPr>
      <w:r>
        <w:rPr>
          <w:rFonts w:asciiTheme="minorHAnsi" w:hAnsiTheme="minorHAnsi"/>
          <w:b/>
          <w:sz w:val="24"/>
          <w:szCs w:val="24"/>
          <w:lang w:val="nl-NL"/>
        </w:rPr>
        <w:t>Kerntaak 3: Managet de bedrijfsvoering van een sportorganisatie</w:t>
      </w:r>
    </w:p>
    <w:p w14:paraId="2A6CF187" w14:textId="77777777" w:rsidR="00790792" w:rsidRDefault="00790792" w:rsidP="001D45B8">
      <w:pPr>
        <w:pStyle w:val="Default"/>
        <w:spacing w:line="320" w:lineRule="atLeast"/>
        <w:rPr>
          <w:rFonts w:asciiTheme="minorHAnsi" w:hAnsiTheme="minorHAnsi"/>
          <w:sz w:val="24"/>
          <w:szCs w:val="24"/>
          <w:lang w:val="nl-NL"/>
        </w:rPr>
      </w:pPr>
    </w:p>
    <w:p w14:paraId="307A8928" w14:textId="63954BD8" w:rsidR="00790792" w:rsidRDefault="00790792" w:rsidP="001D45B8">
      <w:pPr>
        <w:pStyle w:val="Default"/>
        <w:spacing w:line="320" w:lineRule="atLeast"/>
        <w:rPr>
          <w:rFonts w:asciiTheme="minorHAnsi" w:hAnsiTheme="minorHAnsi"/>
          <w:b/>
          <w:sz w:val="24"/>
          <w:szCs w:val="24"/>
          <w:lang w:val="nl-NL"/>
        </w:rPr>
      </w:pPr>
      <w:r>
        <w:rPr>
          <w:rFonts w:asciiTheme="minorHAnsi" w:hAnsiTheme="minorHAnsi"/>
          <w:b/>
          <w:sz w:val="24"/>
          <w:szCs w:val="24"/>
          <w:lang w:val="nl-NL"/>
        </w:rPr>
        <w:t>SGM 6 Managen van financiën</w:t>
      </w:r>
    </w:p>
    <w:p w14:paraId="2ED4B903" w14:textId="6909C085" w:rsidR="00790792" w:rsidRPr="00790792" w:rsidRDefault="00790792"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Binnen de verschillende COA Cups heb ik moeten werken met financiën. Per voorronde was per deelnemer afhankelijk wat het budget was, dat vrijgegeven werd door COA. Per voorronde moesten de velden worden gehuurd, de scheidsrechters betaald worden, de lunch moest worden verzorgd </w:t>
      </w:r>
      <w:r w:rsidR="00833DD6">
        <w:rPr>
          <w:rFonts w:asciiTheme="minorHAnsi" w:hAnsiTheme="minorHAnsi"/>
          <w:sz w:val="24"/>
          <w:szCs w:val="24"/>
          <w:lang w:val="nl-NL"/>
        </w:rPr>
        <w:t xml:space="preserve">en er moesten uiteraard prijzen worden gezocht. In principe was dit geen moeilijk taak en heb ik hier weinig tot nauwelijks moeite mee gekend. Mede door het feit dat ik deze competentie al aardig goed onder de knie heb. </w:t>
      </w:r>
    </w:p>
    <w:p w14:paraId="5D7EC696" w14:textId="77777777" w:rsidR="00790792" w:rsidRDefault="00790792" w:rsidP="001D45B8">
      <w:pPr>
        <w:pStyle w:val="Default"/>
        <w:spacing w:line="320" w:lineRule="atLeast"/>
        <w:rPr>
          <w:rFonts w:asciiTheme="minorHAnsi" w:hAnsiTheme="minorHAnsi"/>
          <w:b/>
          <w:sz w:val="24"/>
          <w:szCs w:val="24"/>
          <w:lang w:val="nl-NL"/>
        </w:rPr>
      </w:pPr>
    </w:p>
    <w:p w14:paraId="718B9820" w14:textId="1357EABB" w:rsidR="00790792" w:rsidRDefault="00790792" w:rsidP="001D45B8">
      <w:pPr>
        <w:pStyle w:val="Default"/>
        <w:spacing w:line="320" w:lineRule="atLeast"/>
        <w:rPr>
          <w:rFonts w:asciiTheme="minorHAnsi" w:hAnsiTheme="minorHAnsi"/>
          <w:b/>
          <w:sz w:val="24"/>
          <w:szCs w:val="24"/>
          <w:lang w:val="nl-NL"/>
        </w:rPr>
      </w:pPr>
      <w:r>
        <w:rPr>
          <w:rFonts w:asciiTheme="minorHAnsi" w:hAnsiTheme="minorHAnsi"/>
          <w:b/>
          <w:sz w:val="24"/>
          <w:szCs w:val="24"/>
          <w:lang w:val="nl-NL"/>
        </w:rPr>
        <w:t>SGM 8 Leiding geven en managen</w:t>
      </w:r>
    </w:p>
    <w:p w14:paraId="362B8FE0" w14:textId="4FFB4D66" w:rsidR="00833DD6" w:rsidRDefault="00833DD6"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Het leiding geven en managen van verschillende zaken met name tijdens de dagen zelf was voor mij een uitdaging. Scheidsrechters, accommodatie beheerders waren veelal via tussenpersonen waarmee ik telefonisch contact heb gehad, geregeld en zodoende zag ik hen vaak pas op de dag van het evenement zelf, voor het eerst. </w:t>
      </w:r>
    </w:p>
    <w:p w14:paraId="615D365C" w14:textId="77777777" w:rsidR="00833DD6" w:rsidRDefault="00833DD6" w:rsidP="001D45B8">
      <w:pPr>
        <w:pStyle w:val="Default"/>
        <w:spacing w:line="320" w:lineRule="atLeast"/>
        <w:rPr>
          <w:rFonts w:asciiTheme="minorHAnsi" w:hAnsiTheme="minorHAnsi"/>
          <w:sz w:val="24"/>
          <w:szCs w:val="24"/>
          <w:lang w:val="nl-NL"/>
        </w:rPr>
      </w:pPr>
    </w:p>
    <w:p w14:paraId="76D5240F" w14:textId="6FB7E63A" w:rsidR="00833DD6" w:rsidRDefault="00833DD6"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Gelukkig was ik vaak op tijd en kon ik veel mensen die nog van niets wisten, duidelijk kenbaar maken welke taken tot hun takenpakket behoorde en welke niet. Op papier had de taakverdeling duidelijker gemoeten, terwijl ik alles wel goed in mijn hoofd had. </w:t>
      </w:r>
      <w:r w:rsidR="006B529F">
        <w:rPr>
          <w:rFonts w:asciiTheme="minorHAnsi" w:hAnsiTheme="minorHAnsi"/>
          <w:sz w:val="24"/>
          <w:szCs w:val="24"/>
          <w:lang w:val="nl-NL"/>
        </w:rPr>
        <w:t>Op die manier heb ik geleerd, wat ik overigens ook terugkreeg in mijn feedback, dat het belangrijk is om zaken zwart op wit te zetten zodat de taakverdeling duidelijk is voor iedereen en deze te herleiden is, uit de op papier staande taakverdeling.</w:t>
      </w:r>
    </w:p>
    <w:p w14:paraId="7D083681" w14:textId="77777777" w:rsidR="006B529F" w:rsidRDefault="006B529F" w:rsidP="001D45B8">
      <w:pPr>
        <w:pStyle w:val="Default"/>
        <w:spacing w:line="320" w:lineRule="atLeast"/>
        <w:rPr>
          <w:rFonts w:asciiTheme="minorHAnsi" w:hAnsiTheme="minorHAnsi"/>
          <w:sz w:val="24"/>
          <w:szCs w:val="24"/>
          <w:lang w:val="nl-NL"/>
        </w:rPr>
      </w:pPr>
    </w:p>
    <w:p w14:paraId="3F1FE162" w14:textId="1359B833" w:rsidR="006B529F" w:rsidRDefault="006B529F" w:rsidP="001D45B8">
      <w:pPr>
        <w:pStyle w:val="Default"/>
        <w:spacing w:line="320" w:lineRule="atLeast"/>
        <w:rPr>
          <w:rFonts w:asciiTheme="minorHAnsi" w:hAnsiTheme="minorHAnsi"/>
          <w:b/>
          <w:sz w:val="24"/>
          <w:szCs w:val="24"/>
          <w:lang w:val="nl-NL"/>
        </w:rPr>
      </w:pPr>
      <w:r>
        <w:rPr>
          <w:rFonts w:asciiTheme="minorHAnsi" w:hAnsiTheme="minorHAnsi"/>
          <w:b/>
          <w:sz w:val="24"/>
          <w:szCs w:val="24"/>
          <w:lang w:val="nl-NL"/>
        </w:rPr>
        <w:t>Kerntaak 4: Ontwikkelt, positioneert en begeleidt sport en bewegingsprogramma’s</w:t>
      </w:r>
    </w:p>
    <w:p w14:paraId="6DDB5BB2" w14:textId="77777777" w:rsidR="006B529F" w:rsidRDefault="006B529F" w:rsidP="001D45B8">
      <w:pPr>
        <w:pStyle w:val="Default"/>
        <w:spacing w:line="320" w:lineRule="atLeast"/>
        <w:rPr>
          <w:rFonts w:asciiTheme="minorHAnsi" w:hAnsiTheme="minorHAnsi"/>
          <w:b/>
          <w:sz w:val="24"/>
          <w:szCs w:val="24"/>
          <w:lang w:val="nl-NL"/>
        </w:rPr>
      </w:pPr>
    </w:p>
    <w:p w14:paraId="73FC2BCE" w14:textId="4C9ED0EE" w:rsidR="006B529F" w:rsidRDefault="006B529F" w:rsidP="001D45B8">
      <w:pPr>
        <w:pStyle w:val="Default"/>
        <w:spacing w:line="320" w:lineRule="atLeast"/>
        <w:rPr>
          <w:rFonts w:asciiTheme="minorHAnsi" w:hAnsiTheme="minorHAnsi"/>
          <w:b/>
          <w:sz w:val="24"/>
          <w:szCs w:val="24"/>
          <w:lang w:val="nl-NL"/>
        </w:rPr>
      </w:pPr>
      <w:r>
        <w:rPr>
          <w:rFonts w:asciiTheme="minorHAnsi" w:hAnsiTheme="minorHAnsi"/>
          <w:b/>
          <w:sz w:val="24"/>
          <w:szCs w:val="24"/>
          <w:lang w:val="nl-NL"/>
        </w:rPr>
        <w:t>SGM 9 Ontwerpen, organiseren en begeleiden van sport- en bewegingsactiviteiten en de werkzaamheden in de bedrijfsvoering</w:t>
      </w:r>
    </w:p>
    <w:p w14:paraId="2C296F47" w14:textId="7F4F1E9B" w:rsidR="006B529F" w:rsidRDefault="006B529F"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De COA Cup heeft dit jaar voor het eerst in het bestaan van het COA plaatsgevonden. Nadat de </w:t>
      </w:r>
      <w:proofErr w:type="spellStart"/>
      <w:r>
        <w:rPr>
          <w:rFonts w:asciiTheme="minorHAnsi" w:hAnsiTheme="minorHAnsi"/>
          <w:sz w:val="24"/>
          <w:szCs w:val="24"/>
          <w:lang w:val="nl-NL"/>
        </w:rPr>
        <w:t>Peace</w:t>
      </w:r>
      <w:proofErr w:type="spellEnd"/>
      <w:r>
        <w:rPr>
          <w:rFonts w:asciiTheme="minorHAnsi" w:hAnsiTheme="minorHAnsi"/>
          <w:sz w:val="24"/>
          <w:szCs w:val="24"/>
          <w:lang w:val="nl-NL"/>
        </w:rPr>
        <w:t xml:space="preserve"> Cup om uiteenlopende redenen was afgelast, is het idee COA Cup ontwikkelt, georganiseerd en uiteindelijk op de dagen zelf begeleidt vanuit het Eventsbureau in samenwerking met COA.</w:t>
      </w:r>
    </w:p>
    <w:p w14:paraId="43B12E6F" w14:textId="77777777" w:rsidR="006B529F" w:rsidRDefault="006B529F" w:rsidP="001D45B8">
      <w:pPr>
        <w:pStyle w:val="Default"/>
        <w:spacing w:line="320" w:lineRule="atLeast"/>
        <w:rPr>
          <w:rFonts w:asciiTheme="minorHAnsi" w:hAnsiTheme="minorHAnsi"/>
          <w:sz w:val="24"/>
          <w:szCs w:val="24"/>
          <w:lang w:val="nl-NL"/>
        </w:rPr>
      </w:pPr>
    </w:p>
    <w:p w14:paraId="19561FB0" w14:textId="4E607646" w:rsidR="006B529F" w:rsidRDefault="006B529F"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Als organisator van de COA Cup heb ik zelf (bij</w:t>
      </w:r>
      <w:r w:rsidR="002A69F2">
        <w:rPr>
          <w:rFonts w:asciiTheme="minorHAnsi" w:hAnsiTheme="minorHAnsi"/>
          <w:sz w:val="24"/>
          <w:szCs w:val="24"/>
          <w:lang w:val="nl-NL"/>
        </w:rPr>
        <w:t>na) alle zaken op moeten pakken en dus moeten ontwerpen en organiseren. Op de dag zelf ben ik als eindverantwoordelijk bezig geweest met het begeleiden van alle mensen die onder mij stonden. Omdat er nog voldoende verbeterpunten waren, heb ik voldoende kunnen leren en dus kan ik concluderen dat ik ook deze competentie een stuk beter heb kunnen ontwikkelen.</w:t>
      </w:r>
    </w:p>
    <w:p w14:paraId="7759E2D8" w14:textId="77777777" w:rsidR="002A69F2" w:rsidRDefault="002A69F2" w:rsidP="001D45B8">
      <w:pPr>
        <w:pStyle w:val="Default"/>
        <w:spacing w:line="320" w:lineRule="atLeast"/>
        <w:rPr>
          <w:rFonts w:asciiTheme="minorHAnsi" w:hAnsiTheme="minorHAnsi"/>
          <w:sz w:val="24"/>
          <w:szCs w:val="24"/>
          <w:lang w:val="nl-NL"/>
        </w:rPr>
      </w:pPr>
    </w:p>
    <w:p w14:paraId="65A6345E" w14:textId="46D65A5D" w:rsidR="002A69F2" w:rsidRDefault="002A69F2" w:rsidP="001D45B8">
      <w:pPr>
        <w:pStyle w:val="Default"/>
        <w:spacing w:line="320" w:lineRule="atLeast"/>
        <w:rPr>
          <w:rFonts w:asciiTheme="minorHAnsi" w:hAnsiTheme="minorHAnsi"/>
          <w:b/>
          <w:sz w:val="24"/>
          <w:szCs w:val="24"/>
          <w:lang w:val="nl-NL"/>
        </w:rPr>
      </w:pPr>
      <w:r>
        <w:rPr>
          <w:rFonts w:asciiTheme="minorHAnsi" w:hAnsiTheme="minorHAnsi"/>
          <w:b/>
          <w:sz w:val="24"/>
          <w:szCs w:val="24"/>
          <w:lang w:val="nl-NL"/>
        </w:rPr>
        <w:t>Kerntaakonafhankelijke, algemene competenties:</w:t>
      </w:r>
    </w:p>
    <w:p w14:paraId="3433EB4B" w14:textId="72E95A11" w:rsidR="002A69F2" w:rsidRDefault="002A69F2" w:rsidP="001D45B8">
      <w:pPr>
        <w:pStyle w:val="Default"/>
        <w:spacing w:line="320" w:lineRule="atLeast"/>
        <w:rPr>
          <w:rFonts w:asciiTheme="minorHAnsi" w:hAnsiTheme="minorHAnsi"/>
          <w:sz w:val="24"/>
          <w:szCs w:val="24"/>
          <w:lang w:val="nl-NL"/>
        </w:rPr>
      </w:pPr>
      <w:r>
        <w:rPr>
          <w:rFonts w:asciiTheme="minorHAnsi" w:hAnsiTheme="minorHAnsi"/>
          <w:b/>
          <w:sz w:val="24"/>
          <w:szCs w:val="24"/>
          <w:lang w:val="nl-NL"/>
        </w:rPr>
        <w:br/>
      </w:r>
      <w:r w:rsidRPr="002A69F2">
        <w:rPr>
          <w:rFonts w:asciiTheme="minorHAnsi" w:hAnsiTheme="minorHAnsi"/>
          <w:b/>
          <w:sz w:val="24"/>
          <w:szCs w:val="24"/>
          <w:lang w:val="nl-NL"/>
        </w:rPr>
        <w:t>SGM 14 Ontwikkelen en borgen van sporteigenheid (sportbewustzijn)</w:t>
      </w:r>
      <w:r>
        <w:rPr>
          <w:rFonts w:asciiTheme="minorHAnsi" w:hAnsiTheme="minorHAnsi"/>
          <w:b/>
          <w:sz w:val="24"/>
          <w:szCs w:val="24"/>
          <w:lang w:val="nl-NL"/>
        </w:rPr>
        <w:br/>
      </w:r>
      <w:r>
        <w:rPr>
          <w:rFonts w:asciiTheme="minorHAnsi" w:hAnsiTheme="minorHAnsi"/>
          <w:sz w:val="24"/>
          <w:szCs w:val="24"/>
          <w:lang w:val="nl-NL"/>
        </w:rPr>
        <w:t xml:space="preserve">Binnen het COA-project dat wordt opgepakt door het Eventsbureau is het van essentieel belang om de asielzoekers sportactiviteiten aan te bieden om de asielzoekers sport bewust te maken. Het is de bedoeling dat deze sportactiviteiten geborgd en ontwikkelt worden. Dat is waar voor het Eventsbureau staat. </w:t>
      </w:r>
    </w:p>
    <w:p w14:paraId="30B38B07" w14:textId="77777777" w:rsidR="002A69F2" w:rsidRDefault="002A69F2" w:rsidP="001D45B8">
      <w:pPr>
        <w:pStyle w:val="Default"/>
        <w:spacing w:line="320" w:lineRule="atLeast"/>
        <w:rPr>
          <w:rFonts w:asciiTheme="minorHAnsi" w:hAnsiTheme="minorHAnsi"/>
          <w:sz w:val="24"/>
          <w:szCs w:val="24"/>
          <w:lang w:val="nl-NL"/>
        </w:rPr>
      </w:pPr>
    </w:p>
    <w:p w14:paraId="7D3125CC" w14:textId="17F302D5" w:rsidR="002A69F2" w:rsidRDefault="002A69F2"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Aangezien ik veelal binnen het COA-project heb mogen</w:t>
      </w:r>
      <w:r w:rsidR="00B66B53">
        <w:rPr>
          <w:rFonts w:asciiTheme="minorHAnsi" w:hAnsiTheme="minorHAnsi"/>
          <w:sz w:val="24"/>
          <w:szCs w:val="24"/>
          <w:lang w:val="nl-NL"/>
        </w:rPr>
        <w:t xml:space="preserve"> werken, kan ik concluderen dat ik deze competentie goed heb kunnen ontwikkelen. Als één van de speerpunten van het Eventsbureau, heb ik sportactiviteiten moeten ontwikkelen en borgen. </w:t>
      </w:r>
    </w:p>
    <w:p w14:paraId="60C063F1" w14:textId="77777777" w:rsidR="00B66B53" w:rsidRDefault="00B66B53" w:rsidP="001D45B8">
      <w:pPr>
        <w:pStyle w:val="Default"/>
        <w:spacing w:line="320" w:lineRule="atLeast"/>
        <w:rPr>
          <w:rFonts w:asciiTheme="minorHAnsi" w:hAnsiTheme="minorHAnsi"/>
          <w:sz w:val="24"/>
          <w:szCs w:val="24"/>
          <w:lang w:val="nl-NL"/>
        </w:rPr>
      </w:pPr>
    </w:p>
    <w:p w14:paraId="4FC70817" w14:textId="67F96DE3" w:rsidR="00B66B53" w:rsidRDefault="00B66B53" w:rsidP="001D45B8">
      <w:pPr>
        <w:pStyle w:val="Default"/>
        <w:spacing w:line="320" w:lineRule="atLeast"/>
        <w:rPr>
          <w:rFonts w:asciiTheme="minorHAnsi" w:hAnsiTheme="minorHAnsi"/>
          <w:b/>
          <w:sz w:val="24"/>
          <w:szCs w:val="24"/>
          <w:lang w:val="nl-NL"/>
        </w:rPr>
      </w:pPr>
      <w:r>
        <w:rPr>
          <w:rFonts w:asciiTheme="minorHAnsi" w:hAnsiTheme="minorHAnsi"/>
          <w:b/>
          <w:sz w:val="24"/>
          <w:szCs w:val="24"/>
          <w:lang w:val="nl-NL"/>
        </w:rPr>
        <w:t>SGM 15 Samenwerken en samenwerkend leren</w:t>
      </w:r>
    </w:p>
    <w:p w14:paraId="3C93BC7E" w14:textId="18971293" w:rsidR="00B66B53" w:rsidRDefault="00B66B53"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Binnen het Eventsbureau heb ik veel moeten samenwerken met Rien Jansen en Rosanne </w:t>
      </w:r>
      <w:proofErr w:type="spellStart"/>
      <w:r>
        <w:rPr>
          <w:rFonts w:asciiTheme="minorHAnsi" w:hAnsiTheme="minorHAnsi"/>
          <w:sz w:val="24"/>
          <w:szCs w:val="24"/>
          <w:lang w:val="nl-NL"/>
        </w:rPr>
        <w:t>Roeles</w:t>
      </w:r>
      <w:proofErr w:type="spellEnd"/>
      <w:r>
        <w:rPr>
          <w:rFonts w:asciiTheme="minorHAnsi" w:hAnsiTheme="minorHAnsi"/>
          <w:sz w:val="24"/>
          <w:szCs w:val="24"/>
          <w:lang w:val="nl-NL"/>
        </w:rPr>
        <w:t xml:space="preserve">, maar ook veel met externe partijen. Zodoende heb ik weer geleerd om met andere externe partijen samen te werken. Ik heb moeten leren om sportverenigingen te benaderen, om gemeentes waarvan de velden zijn te benaderen en ik heb moeten leren om met heel veel COA-locaties samen te werken. </w:t>
      </w:r>
    </w:p>
    <w:p w14:paraId="1486F5F9" w14:textId="77777777" w:rsidR="00B66B53" w:rsidRDefault="00B66B53" w:rsidP="001D45B8">
      <w:pPr>
        <w:pStyle w:val="Default"/>
        <w:spacing w:line="320" w:lineRule="atLeast"/>
        <w:rPr>
          <w:rFonts w:asciiTheme="minorHAnsi" w:hAnsiTheme="minorHAnsi"/>
          <w:sz w:val="24"/>
          <w:szCs w:val="24"/>
          <w:lang w:val="nl-NL"/>
        </w:rPr>
      </w:pPr>
    </w:p>
    <w:p w14:paraId="76B03EF5" w14:textId="1B1F1D63" w:rsidR="00B66B53" w:rsidRDefault="00B66B53"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Vaak hebben die verschillende COA-locaties allemaal een eigen wil en mening. Ik heb moeten leren om in een g</w:t>
      </w:r>
      <w:r w:rsidR="00382A57">
        <w:rPr>
          <w:rFonts w:asciiTheme="minorHAnsi" w:hAnsiTheme="minorHAnsi"/>
          <w:sz w:val="24"/>
          <w:szCs w:val="24"/>
          <w:lang w:val="nl-NL"/>
        </w:rPr>
        <w:t>rote logge organisatie als COA. Doordat het COA een grote en logge organisatie is, is het soms heel erg lastig samenwerken. Vandaar dat ik weer op een andere  manier ik aanraking ben gekomen met samenwerken en samenwerkend leren en kan ik concluderen dat ik ook deze competentie heb ontwikkelt.</w:t>
      </w:r>
    </w:p>
    <w:p w14:paraId="4ECC9FE6" w14:textId="77777777" w:rsidR="00382A57" w:rsidRDefault="00382A57" w:rsidP="001D45B8">
      <w:pPr>
        <w:pStyle w:val="Default"/>
        <w:spacing w:line="320" w:lineRule="atLeast"/>
        <w:rPr>
          <w:rFonts w:asciiTheme="minorHAnsi" w:hAnsiTheme="minorHAnsi"/>
          <w:sz w:val="24"/>
          <w:szCs w:val="24"/>
          <w:lang w:val="nl-NL"/>
        </w:rPr>
      </w:pPr>
    </w:p>
    <w:p w14:paraId="13B728D9" w14:textId="3DB15F48" w:rsidR="00382A57" w:rsidRDefault="00382A57" w:rsidP="001D45B8">
      <w:pPr>
        <w:pStyle w:val="Default"/>
        <w:spacing w:line="320" w:lineRule="atLeast"/>
        <w:rPr>
          <w:rFonts w:asciiTheme="minorHAnsi" w:hAnsiTheme="minorHAnsi"/>
          <w:b/>
          <w:sz w:val="24"/>
          <w:szCs w:val="24"/>
          <w:lang w:val="nl-NL"/>
        </w:rPr>
      </w:pPr>
      <w:r>
        <w:rPr>
          <w:rFonts w:asciiTheme="minorHAnsi" w:hAnsiTheme="minorHAnsi"/>
          <w:b/>
          <w:sz w:val="24"/>
          <w:szCs w:val="24"/>
          <w:lang w:val="nl-NL"/>
        </w:rPr>
        <w:t>SGM 16 Communicatie</w:t>
      </w:r>
    </w:p>
    <w:p w14:paraId="186D8C70" w14:textId="73BB7CDE" w:rsidR="00382A57" w:rsidRDefault="00382A57"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Het communiceren met werknemers binnen het Eventsbureau, het communiceren met COA-medewerkers, het communiceren met sportverenigingen en het communiceren met gemeentes. Het communiceren met zoveel verschillende partijen was heel erg lastig. </w:t>
      </w:r>
      <w:r w:rsidR="00A2392F">
        <w:rPr>
          <w:rFonts w:asciiTheme="minorHAnsi" w:hAnsiTheme="minorHAnsi"/>
          <w:sz w:val="24"/>
          <w:szCs w:val="24"/>
          <w:lang w:val="nl-NL"/>
        </w:rPr>
        <w:t xml:space="preserve">Ook omdat veel communicatie afhing van veel verschillende mensen binnen die desbetreffende partijen. </w:t>
      </w:r>
    </w:p>
    <w:p w14:paraId="7CDADF75" w14:textId="77777777" w:rsidR="00A2392F" w:rsidRDefault="00A2392F" w:rsidP="001D45B8">
      <w:pPr>
        <w:pStyle w:val="Default"/>
        <w:spacing w:line="320" w:lineRule="atLeast"/>
        <w:rPr>
          <w:rFonts w:asciiTheme="minorHAnsi" w:hAnsiTheme="minorHAnsi"/>
          <w:sz w:val="24"/>
          <w:szCs w:val="24"/>
          <w:lang w:val="nl-NL"/>
        </w:rPr>
      </w:pPr>
    </w:p>
    <w:p w14:paraId="7AB24A1B" w14:textId="45F4647D" w:rsidR="00A2392F" w:rsidRDefault="00A2392F"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Al met al heb ik geleerd dat mailcontact bij veel verschillende partijen wel goed werkt, maar bij sommige partijen ook weer niet. Daarbij is het beter om telefonisch contact te hebben</w:t>
      </w:r>
      <w:r w:rsidR="006E2BF5">
        <w:rPr>
          <w:rFonts w:asciiTheme="minorHAnsi" w:hAnsiTheme="minorHAnsi"/>
          <w:sz w:val="24"/>
          <w:szCs w:val="24"/>
          <w:lang w:val="nl-NL"/>
        </w:rPr>
        <w:t xml:space="preserve">. Zodoende heb ik geleerd dat </w:t>
      </w:r>
      <w:r w:rsidR="003F2E50">
        <w:rPr>
          <w:rFonts w:asciiTheme="minorHAnsi" w:hAnsiTheme="minorHAnsi"/>
          <w:sz w:val="24"/>
          <w:szCs w:val="24"/>
          <w:lang w:val="nl-NL"/>
        </w:rPr>
        <w:t>ik vooraf elke partij moet benaderen op beide manieren. Zodoende weet ik op welke manier zij het liefst communiceren. Wederom iets geleerd en dus een ontwikkeling van deze competentie.</w:t>
      </w:r>
    </w:p>
    <w:p w14:paraId="7896A2E7" w14:textId="77777777" w:rsidR="003F2E50" w:rsidRDefault="003F2E50" w:rsidP="001D45B8">
      <w:pPr>
        <w:pStyle w:val="Default"/>
        <w:spacing w:line="320" w:lineRule="atLeast"/>
        <w:rPr>
          <w:rFonts w:asciiTheme="minorHAnsi" w:hAnsiTheme="minorHAnsi"/>
          <w:sz w:val="24"/>
          <w:szCs w:val="24"/>
          <w:lang w:val="nl-NL"/>
        </w:rPr>
      </w:pPr>
    </w:p>
    <w:p w14:paraId="4BBFF0E4" w14:textId="77777777" w:rsidR="003F2E50" w:rsidRDefault="003F2E50" w:rsidP="001D45B8">
      <w:pPr>
        <w:pStyle w:val="Default"/>
        <w:spacing w:line="320" w:lineRule="atLeast"/>
        <w:rPr>
          <w:rFonts w:asciiTheme="minorHAnsi" w:hAnsiTheme="minorHAnsi"/>
          <w:sz w:val="24"/>
          <w:szCs w:val="24"/>
          <w:lang w:val="nl-NL"/>
        </w:rPr>
      </w:pPr>
    </w:p>
    <w:p w14:paraId="1D8940BC" w14:textId="77777777" w:rsidR="003F2E50" w:rsidRDefault="003F2E50" w:rsidP="001D45B8">
      <w:pPr>
        <w:pStyle w:val="Default"/>
        <w:spacing w:line="320" w:lineRule="atLeast"/>
        <w:rPr>
          <w:rFonts w:asciiTheme="minorHAnsi" w:hAnsiTheme="minorHAnsi"/>
          <w:sz w:val="24"/>
          <w:szCs w:val="24"/>
          <w:lang w:val="nl-NL"/>
        </w:rPr>
      </w:pPr>
    </w:p>
    <w:p w14:paraId="358520F9" w14:textId="1AF04B97" w:rsidR="003F2E50" w:rsidRDefault="003F2E50" w:rsidP="001D45B8">
      <w:pPr>
        <w:pStyle w:val="Default"/>
        <w:spacing w:line="320" w:lineRule="atLeast"/>
        <w:rPr>
          <w:rFonts w:asciiTheme="minorHAnsi" w:hAnsiTheme="minorHAnsi"/>
          <w:b/>
          <w:sz w:val="24"/>
          <w:szCs w:val="24"/>
          <w:lang w:val="nl-NL"/>
        </w:rPr>
      </w:pPr>
      <w:r>
        <w:rPr>
          <w:rFonts w:asciiTheme="minorHAnsi" w:hAnsiTheme="minorHAnsi"/>
          <w:b/>
          <w:sz w:val="24"/>
          <w:szCs w:val="24"/>
          <w:lang w:val="nl-NL"/>
        </w:rPr>
        <w:t>SGM 17 Reflecteren en leren</w:t>
      </w:r>
    </w:p>
    <w:p w14:paraId="11E7F5D1" w14:textId="034D3A45" w:rsidR="003F2E50" w:rsidRDefault="004D411E"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Met name tijdens het tussengesprek en de eindevaluatie is deze competentie van toepassing geweest. Op die concrete momenten heb ik feedback van verschillende mensen en partijen ontvangen waardoor ik heb geleerd van die desbetreffende momenten. </w:t>
      </w:r>
    </w:p>
    <w:p w14:paraId="576CC84E" w14:textId="77777777" w:rsidR="004D411E" w:rsidRDefault="004D411E" w:rsidP="001D45B8">
      <w:pPr>
        <w:pStyle w:val="Default"/>
        <w:spacing w:line="320" w:lineRule="atLeast"/>
        <w:rPr>
          <w:rFonts w:asciiTheme="minorHAnsi" w:hAnsiTheme="minorHAnsi"/>
          <w:sz w:val="24"/>
          <w:szCs w:val="24"/>
          <w:lang w:val="nl-NL"/>
        </w:rPr>
      </w:pPr>
    </w:p>
    <w:p w14:paraId="6DD7AAFE" w14:textId="5AC06813" w:rsidR="002B44F7" w:rsidRPr="004D411E" w:rsidRDefault="004D411E"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Ik heb de feedback genoteerd en deze zal ik meenemen in mijn eindevaluatie van mijn stageverslag. Volgens stage kan ik goed omgaan met feedback en </w:t>
      </w:r>
      <w:r w:rsidR="002B44F7">
        <w:rPr>
          <w:rFonts w:asciiTheme="minorHAnsi" w:hAnsiTheme="minorHAnsi"/>
          <w:sz w:val="24"/>
          <w:szCs w:val="24"/>
          <w:lang w:val="nl-NL"/>
        </w:rPr>
        <w:t>weet ik deze in een goede manier om te zetten in een concreet leerdoel. Dat vind ik erg fijn om te horen en daarmee kan ik concluderen dat ik ook deze competentie heb ontwikkelt. Voor concretere feedback wil ik verwijzen naar het stageverslag, naar het hoofdstuk evaluatie.</w:t>
      </w:r>
    </w:p>
    <w:p w14:paraId="4F4EBE88" w14:textId="77777777" w:rsidR="003F2E50" w:rsidRDefault="003F2E50" w:rsidP="001D45B8">
      <w:pPr>
        <w:pStyle w:val="Default"/>
        <w:spacing w:line="320" w:lineRule="atLeast"/>
        <w:rPr>
          <w:rFonts w:asciiTheme="minorHAnsi" w:hAnsiTheme="minorHAnsi"/>
          <w:sz w:val="24"/>
          <w:szCs w:val="24"/>
          <w:lang w:val="nl-NL"/>
        </w:rPr>
      </w:pPr>
    </w:p>
    <w:p w14:paraId="0F908DB7" w14:textId="37995F40" w:rsidR="003F2E50" w:rsidRDefault="003F2E50" w:rsidP="001D45B8">
      <w:pPr>
        <w:pStyle w:val="Default"/>
        <w:spacing w:line="320" w:lineRule="atLeast"/>
        <w:rPr>
          <w:rFonts w:asciiTheme="minorHAnsi" w:hAnsiTheme="minorHAnsi"/>
          <w:b/>
          <w:sz w:val="24"/>
          <w:szCs w:val="24"/>
          <w:lang w:val="nl-NL"/>
        </w:rPr>
      </w:pPr>
      <w:r>
        <w:rPr>
          <w:rFonts w:asciiTheme="minorHAnsi" w:hAnsiTheme="minorHAnsi"/>
          <w:b/>
          <w:sz w:val="24"/>
          <w:szCs w:val="24"/>
          <w:lang w:val="nl-NL"/>
        </w:rPr>
        <w:t>SGM 18 Zelfsturing en zelfwerkzaamheid</w:t>
      </w:r>
    </w:p>
    <w:p w14:paraId="2265792C" w14:textId="011B825B" w:rsidR="002B44F7" w:rsidRDefault="002B44F7"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Binnen de stage heb ik veelal zelfstandig moeten werken. Het is belangrijk geweest om verschillende zaken zelf te kunnen regelen omdat werknemers ook zo hun eigen taken en verantwoordelijkheden binnen het bedrijf hadden. In eerste instantie heb ik daar heel veel moeite mee gehad omdat ik relatief nieuw was in een hele nieuwe wereld voor mij. </w:t>
      </w:r>
    </w:p>
    <w:p w14:paraId="29E63F6A" w14:textId="77777777" w:rsidR="002B44F7" w:rsidRDefault="002B44F7" w:rsidP="001D45B8">
      <w:pPr>
        <w:pStyle w:val="Default"/>
        <w:spacing w:line="320" w:lineRule="atLeast"/>
        <w:rPr>
          <w:rFonts w:asciiTheme="minorHAnsi" w:hAnsiTheme="minorHAnsi"/>
          <w:sz w:val="24"/>
          <w:szCs w:val="24"/>
          <w:lang w:val="nl-NL"/>
        </w:rPr>
      </w:pPr>
    </w:p>
    <w:p w14:paraId="17647D0E" w14:textId="33874259" w:rsidR="002B44F7" w:rsidRDefault="002B44F7"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Gelukkig heb ik </w:t>
      </w:r>
      <w:r w:rsidR="00311131">
        <w:rPr>
          <w:rFonts w:asciiTheme="minorHAnsi" w:hAnsiTheme="minorHAnsi"/>
          <w:sz w:val="24"/>
          <w:szCs w:val="24"/>
          <w:lang w:val="nl-NL"/>
        </w:rPr>
        <w:t xml:space="preserve">daar gedurende de stageperiode mezelf daar goed in ontwikkeld. In eerste instantie had ik nog veelal vragen, terwijl ik deze later in de stageperiode goed zelf wist op te lossen. Mede door het feit dat ik wist bij wie zijn voor welke vragen en mijn stage-opdracht gedurende de stageperiode steeds meer </w:t>
      </w:r>
      <w:r w:rsidR="00C27255">
        <w:rPr>
          <w:rFonts w:asciiTheme="minorHAnsi" w:hAnsiTheme="minorHAnsi"/>
          <w:sz w:val="24"/>
          <w:szCs w:val="24"/>
          <w:lang w:val="nl-NL"/>
        </w:rPr>
        <w:t xml:space="preserve">vorm kreeg. Toch kan ik wel concluderen dat ik mezelf veelal in zelfsturing en zelfwerkzaamheid heb kunnen ontwikkelen. </w:t>
      </w:r>
    </w:p>
    <w:p w14:paraId="670916FD" w14:textId="77777777" w:rsidR="00C27255" w:rsidRDefault="00C27255" w:rsidP="001D45B8">
      <w:pPr>
        <w:pStyle w:val="Default"/>
        <w:spacing w:line="320" w:lineRule="atLeast"/>
        <w:rPr>
          <w:rFonts w:asciiTheme="minorHAnsi" w:hAnsiTheme="minorHAnsi"/>
          <w:sz w:val="24"/>
          <w:szCs w:val="24"/>
          <w:lang w:val="nl-NL"/>
        </w:rPr>
      </w:pPr>
    </w:p>
    <w:p w14:paraId="62C3CCC3" w14:textId="0C93416A" w:rsidR="00C27255" w:rsidRDefault="00C27255" w:rsidP="001D45B8">
      <w:pPr>
        <w:pStyle w:val="Default"/>
        <w:spacing w:line="320" w:lineRule="atLeast"/>
        <w:rPr>
          <w:rFonts w:asciiTheme="minorHAnsi" w:hAnsiTheme="minorHAnsi"/>
          <w:sz w:val="24"/>
          <w:szCs w:val="24"/>
          <w:lang w:val="nl-NL"/>
        </w:rPr>
      </w:pPr>
      <w:r>
        <w:rPr>
          <w:rFonts w:asciiTheme="minorHAnsi" w:hAnsiTheme="minorHAnsi"/>
          <w:sz w:val="24"/>
          <w:szCs w:val="24"/>
          <w:lang w:val="nl-NL"/>
        </w:rPr>
        <w:t>Mede door het feit dat ik in zelfsturing van mijn leerproces nog wel veel kan verbeteren kan ik concluderen dat ik mezelf in deze competentie goed heb kunnen ontwikkelen.</w:t>
      </w:r>
    </w:p>
    <w:p w14:paraId="6E200EE8" w14:textId="77777777" w:rsidR="000F5115" w:rsidRDefault="000F5115" w:rsidP="001D45B8">
      <w:pPr>
        <w:pStyle w:val="Default"/>
        <w:spacing w:line="320" w:lineRule="atLeast"/>
        <w:rPr>
          <w:rFonts w:asciiTheme="minorHAnsi" w:hAnsiTheme="minorHAnsi"/>
          <w:sz w:val="24"/>
          <w:szCs w:val="24"/>
          <w:lang w:val="nl-NL"/>
        </w:rPr>
      </w:pPr>
    </w:p>
    <w:p w14:paraId="5EE8CECB" w14:textId="77777777" w:rsidR="000F5115" w:rsidRDefault="000F5115" w:rsidP="001D45B8">
      <w:pPr>
        <w:pStyle w:val="Default"/>
        <w:spacing w:line="320" w:lineRule="atLeast"/>
        <w:rPr>
          <w:rFonts w:asciiTheme="minorHAnsi" w:hAnsiTheme="minorHAnsi"/>
          <w:sz w:val="24"/>
          <w:szCs w:val="24"/>
          <w:lang w:val="nl-NL"/>
        </w:rPr>
      </w:pPr>
    </w:p>
    <w:p w14:paraId="24522CF8" w14:textId="77777777" w:rsidR="000F5115" w:rsidRDefault="000F5115" w:rsidP="001D45B8">
      <w:pPr>
        <w:pStyle w:val="Default"/>
        <w:spacing w:line="320" w:lineRule="atLeast"/>
        <w:rPr>
          <w:rFonts w:asciiTheme="minorHAnsi" w:hAnsiTheme="minorHAnsi"/>
          <w:sz w:val="24"/>
          <w:szCs w:val="24"/>
          <w:lang w:val="nl-NL"/>
        </w:rPr>
      </w:pPr>
    </w:p>
    <w:p w14:paraId="7F93FD28" w14:textId="77777777" w:rsidR="000F5115" w:rsidRDefault="000F5115" w:rsidP="001D45B8">
      <w:pPr>
        <w:pStyle w:val="Default"/>
        <w:spacing w:line="320" w:lineRule="atLeast"/>
        <w:rPr>
          <w:rFonts w:asciiTheme="minorHAnsi" w:hAnsiTheme="minorHAnsi"/>
          <w:sz w:val="24"/>
          <w:szCs w:val="24"/>
          <w:lang w:val="nl-NL"/>
        </w:rPr>
      </w:pPr>
    </w:p>
    <w:p w14:paraId="6B63EA47" w14:textId="77777777" w:rsidR="000F5115" w:rsidRDefault="000F5115" w:rsidP="001D45B8">
      <w:pPr>
        <w:pStyle w:val="Default"/>
        <w:spacing w:line="320" w:lineRule="atLeast"/>
        <w:rPr>
          <w:rFonts w:asciiTheme="minorHAnsi" w:hAnsiTheme="minorHAnsi"/>
          <w:sz w:val="24"/>
          <w:szCs w:val="24"/>
          <w:lang w:val="nl-NL"/>
        </w:rPr>
      </w:pPr>
    </w:p>
    <w:p w14:paraId="731FA4A5" w14:textId="77777777" w:rsidR="000F5115" w:rsidRDefault="000F5115" w:rsidP="001D45B8">
      <w:pPr>
        <w:pStyle w:val="Default"/>
        <w:spacing w:line="320" w:lineRule="atLeast"/>
        <w:rPr>
          <w:rFonts w:asciiTheme="minorHAnsi" w:hAnsiTheme="minorHAnsi"/>
          <w:sz w:val="24"/>
          <w:szCs w:val="24"/>
          <w:lang w:val="nl-NL"/>
        </w:rPr>
      </w:pPr>
    </w:p>
    <w:p w14:paraId="1FFC3BB7" w14:textId="77777777" w:rsidR="000F5115" w:rsidRDefault="000F5115" w:rsidP="001D45B8">
      <w:pPr>
        <w:pStyle w:val="Default"/>
        <w:spacing w:line="320" w:lineRule="atLeast"/>
        <w:rPr>
          <w:rFonts w:asciiTheme="minorHAnsi" w:hAnsiTheme="minorHAnsi"/>
          <w:sz w:val="24"/>
          <w:szCs w:val="24"/>
          <w:lang w:val="nl-NL"/>
        </w:rPr>
      </w:pPr>
    </w:p>
    <w:p w14:paraId="2A8B9301" w14:textId="77777777" w:rsidR="000F5115" w:rsidRDefault="000F5115" w:rsidP="001D45B8">
      <w:pPr>
        <w:pStyle w:val="Default"/>
        <w:spacing w:line="320" w:lineRule="atLeast"/>
        <w:rPr>
          <w:rFonts w:asciiTheme="minorHAnsi" w:hAnsiTheme="minorHAnsi"/>
          <w:sz w:val="24"/>
          <w:szCs w:val="24"/>
          <w:lang w:val="nl-NL"/>
        </w:rPr>
      </w:pPr>
    </w:p>
    <w:p w14:paraId="479357B1" w14:textId="77777777" w:rsidR="000F5115" w:rsidRPr="002B44F7" w:rsidRDefault="000F5115" w:rsidP="001D45B8">
      <w:pPr>
        <w:pStyle w:val="Default"/>
        <w:spacing w:line="320" w:lineRule="atLeast"/>
        <w:rPr>
          <w:rFonts w:asciiTheme="minorHAnsi" w:hAnsiTheme="minorHAnsi"/>
          <w:sz w:val="24"/>
          <w:szCs w:val="24"/>
          <w:lang w:val="nl-NL"/>
        </w:rPr>
      </w:pPr>
    </w:p>
    <w:p w14:paraId="28556B84" w14:textId="77777777" w:rsidR="002A69F2" w:rsidRPr="002A69F2" w:rsidRDefault="002A69F2" w:rsidP="001D45B8">
      <w:pPr>
        <w:pStyle w:val="Default"/>
        <w:spacing w:line="320" w:lineRule="atLeast"/>
        <w:rPr>
          <w:rFonts w:asciiTheme="minorHAnsi" w:hAnsiTheme="minorHAnsi"/>
          <w:sz w:val="24"/>
          <w:szCs w:val="24"/>
          <w:lang w:val="nl-NL"/>
        </w:rPr>
      </w:pPr>
    </w:p>
    <w:p w14:paraId="5C892B76" w14:textId="77777777" w:rsidR="001D45B8" w:rsidRPr="001D45B8" w:rsidRDefault="001D45B8" w:rsidP="001D45B8"/>
    <w:p w14:paraId="15553891" w14:textId="77777777" w:rsidR="00F51FBC" w:rsidRDefault="00F51FBC" w:rsidP="00F51FBC"/>
    <w:p w14:paraId="0167DF55" w14:textId="77777777" w:rsidR="00F51FBC" w:rsidRDefault="00F51FBC" w:rsidP="000F5115">
      <w:pPr>
        <w:pStyle w:val="Kop2"/>
        <w:numPr>
          <w:ilvl w:val="1"/>
          <w:numId w:val="1"/>
        </w:numPr>
      </w:pPr>
      <w:bookmarkStart w:id="12" w:name="_Toc296870684"/>
      <w:proofErr w:type="spellStart"/>
      <w:r>
        <w:t>Self</w:t>
      </w:r>
      <w:proofErr w:type="spellEnd"/>
      <w:r>
        <w:t>-assessment</w:t>
      </w:r>
      <w:bookmarkEnd w:id="12"/>
    </w:p>
    <w:p w14:paraId="7B7167DD" w14:textId="77777777" w:rsidR="0080128D" w:rsidRDefault="0080128D" w:rsidP="00547E31">
      <w:r>
        <w:t xml:space="preserve">In </w:t>
      </w:r>
      <w:r w:rsidRPr="0080128D">
        <w:rPr>
          <w:color w:val="3366FF"/>
          <w:u w:val="single"/>
        </w:rPr>
        <w:t>bijlage E</w:t>
      </w:r>
      <w:r>
        <w:t xml:space="preserve"> is een competentiescan te zien, waarbij de achttien competenties zijn geanalyseerd. Hierbij zijn dus automatisch de kerntaken meegenomen. Per kerntaak zal er worden geanalyseerd hoe, wat en waarom?</w:t>
      </w:r>
    </w:p>
    <w:p w14:paraId="50669DCC" w14:textId="77777777" w:rsidR="0080128D" w:rsidRDefault="0080128D" w:rsidP="00547E31"/>
    <w:p w14:paraId="495B11C0" w14:textId="77777777" w:rsidR="00C07063" w:rsidRDefault="00C07063" w:rsidP="00C07063">
      <w:pPr>
        <w:pStyle w:val="Default"/>
        <w:spacing w:line="320" w:lineRule="atLeast"/>
        <w:rPr>
          <w:rFonts w:asciiTheme="minorHAnsi" w:hAnsiTheme="minorHAnsi"/>
          <w:b/>
          <w:sz w:val="24"/>
          <w:szCs w:val="24"/>
          <w:lang w:val="nl-NL"/>
        </w:rPr>
      </w:pPr>
      <w:r w:rsidRPr="0010579D">
        <w:rPr>
          <w:rFonts w:asciiTheme="minorHAnsi" w:hAnsiTheme="minorHAnsi"/>
          <w:b/>
          <w:sz w:val="24"/>
          <w:szCs w:val="24"/>
          <w:lang w:val="nl-NL"/>
        </w:rPr>
        <w:t>Kerntaak 1: Verandert gedrag duurzaam binnen het domein van sport-bewegen en gezonde leefstijl</w:t>
      </w:r>
    </w:p>
    <w:p w14:paraId="45C4C924" w14:textId="77777777" w:rsidR="00C07063" w:rsidRDefault="00C07063" w:rsidP="00C07063">
      <w:pPr>
        <w:pStyle w:val="Default"/>
        <w:spacing w:line="320" w:lineRule="atLeast"/>
        <w:rPr>
          <w:rFonts w:asciiTheme="minorHAnsi" w:hAnsiTheme="minorHAnsi"/>
          <w:b/>
          <w:sz w:val="24"/>
          <w:szCs w:val="24"/>
          <w:lang w:val="nl-NL"/>
        </w:rPr>
      </w:pPr>
    </w:p>
    <w:p w14:paraId="2965547A" w14:textId="19C96401" w:rsidR="00C07063" w:rsidRDefault="00C07063" w:rsidP="00C07063">
      <w:pPr>
        <w:pStyle w:val="Default"/>
        <w:spacing w:line="320" w:lineRule="atLeast"/>
        <w:rPr>
          <w:rFonts w:asciiTheme="minorHAnsi" w:hAnsiTheme="minorHAnsi"/>
          <w:b/>
          <w:sz w:val="24"/>
          <w:szCs w:val="24"/>
          <w:lang w:val="nl-NL"/>
        </w:rPr>
      </w:pPr>
      <w:r>
        <w:rPr>
          <w:rFonts w:asciiTheme="minorHAnsi" w:hAnsiTheme="minorHAnsi"/>
          <w:b/>
          <w:sz w:val="24"/>
          <w:szCs w:val="24"/>
          <w:lang w:val="nl-NL"/>
        </w:rPr>
        <w:t xml:space="preserve">SGM 1 </w:t>
      </w:r>
      <w:r w:rsidRPr="00C07063">
        <w:rPr>
          <w:rFonts w:asciiTheme="minorHAnsi" w:hAnsiTheme="minorHAnsi"/>
          <w:b/>
          <w:sz w:val="24"/>
          <w:szCs w:val="24"/>
          <w:lang w:val="nl-NL"/>
        </w:rPr>
        <w:t>Testen, adviseren, begeleiden in het streven naar gezondheidswinst</w:t>
      </w:r>
    </w:p>
    <w:p w14:paraId="0370DBEF" w14:textId="7315A7ED" w:rsidR="00734220" w:rsidRDefault="00C07063" w:rsidP="00547E31">
      <w:r>
        <w:t xml:space="preserve">Tijdens blok 3.4 heb ik de Capita </w:t>
      </w:r>
      <w:proofErr w:type="spellStart"/>
      <w:r>
        <w:t>Selecta</w:t>
      </w:r>
      <w:proofErr w:type="spellEnd"/>
      <w:r>
        <w:t xml:space="preserve"> “Sport en Technologie” gevolgd. Voor het schrijven van het essay heb ik een acht behaald. Toch kan ik voor mijn gevoel nog niet zeggen dat ik met het niveau dat ik op dit moment bezit een complexe casus kan uitvoeren en aanleveren. Toch is het wel positief dat ik tijdens deze Capita </w:t>
      </w:r>
      <w:proofErr w:type="spellStart"/>
      <w:r>
        <w:t>Selecta</w:t>
      </w:r>
      <w:proofErr w:type="spellEnd"/>
      <w:r>
        <w:t xml:space="preserve">, opnieuw kennis heb gemaakt met deze </w:t>
      </w:r>
      <w:r w:rsidR="00220216">
        <w:t>competentie, maar moet ik helaas concluderen dat ik op niveau B blijft zitten.</w:t>
      </w:r>
    </w:p>
    <w:p w14:paraId="1B6CEDB2" w14:textId="77777777" w:rsidR="00734220" w:rsidRDefault="00734220" w:rsidP="00547E31"/>
    <w:p w14:paraId="560813C9" w14:textId="0CE04B1A" w:rsidR="00734220" w:rsidRDefault="00734220" w:rsidP="00734220">
      <w:pPr>
        <w:pStyle w:val="Default"/>
        <w:spacing w:line="320" w:lineRule="atLeast"/>
        <w:rPr>
          <w:rFonts w:asciiTheme="minorHAnsi" w:hAnsiTheme="minorHAnsi"/>
          <w:b/>
          <w:sz w:val="24"/>
          <w:szCs w:val="24"/>
          <w:lang w:val="nl-NL"/>
        </w:rPr>
      </w:pPr>
      <w:r>
        <w:rPr>
          <w:rFonts w:asciiTheme="minorHAnsi" w:hAnsiTheme="minorHAnsi"/>
          <w:b/>
          <w:sz w:val="24"/>
          <w:szCs w:val="24"/>
          <w:lang w:val="nl-NL"/>
        </w:rPr>
        <w:t>SGM 2  Duurzaam veranderen van gedrag binnen het domein van sport-bewegen en gezonde leefstijl</w:t>
      </w:r>
    </w:p>
    <w:p w14:paraId="13ADDE4B" w14:textId="1C4E802E" w:rsidR="00734220" w:rsidRDefault="00734220" w:rsidP="00734220">
      <w:pPr>
        <w:pStyle w:val="Default"/>
        <w:spacing w:line="320" w:lineRule="atLeast"/>
        <w:rPr>
          <w:rFonts w:asciiTheme="minorHAnsi" w:hAnsiTheme="minorHAnsi"/>
          <w:color w:val="auto"/>
          <w:sz w:val="24"/>
          <w:szCs w:val="24"/>
          <w:lang w:val="nl-NL"/>
        </w:rPr>
      </w:pPr>
      <w:r>
        <w:rPr>
          <w:rFonts w:asciiTheme="minorHAnsi" w:hAnsiTheme="minorHAnsi"/>
          <w:sz w:val="24"/>
          <w:szCs w:val="24"/>
          <w:lang w:val="nl-NL"/>
        </w:rPr>
        <w:t xml:space="preserve">Deze competentie heb ik in semester zes goed weten te ontwikkelen. Zoals blijkt uit mijn analyse vanuit stage met betrekking tot deze competentie </w:t>
      </w:r>
      <w:r w:rsidRPr="00734220">
        <w:rPr>
          <w:rFonts w:asciiTheme="minorHAnsi" w:hAnsiTheme="minorHAnsi"/>
          <w:color w:val="3366FF"/>
          <w:sz w:val="24"/>
          <w:szCs w:val="24"/>
          <w:lang w:val="nl-NL"/>
        </w:rPr>
        <w:t>(zie pagina 10)</w:t>
      </w:r>
      <w:r>
        <w:rPr>
          <w:rFonts w:asciiTheme="minorHAnsi" w:hAnsiTheme="minorHAnsi"/>
          <w:color w:val="auto"/>
          <w:sz w:val="24"/>
          <w:szCs w:val="24"/>
          <w:lang w:val="nl-NL"/>
        </w:rPr>
        <w:t>, heb ik deze competentie met name op stage goed weten te ontwikkelen. Bijkomend feit is dat ik afgelopen jaar gedurende een heel seizoen het voetbalgedrag van jonge talentvolle spelers bij NEC Delfzijl heb mogen proberen te veranderen. Door middel van het op een duurzame manier aanbieden van gestructureerde trainingen, heb ik deze compete</w:t>
      </w:r>
      <w:r w:rsidR="00220216">
        <w:rPr>
          <w:rFonts w:asciiTheme="minorHAnsi" w:hAnsiTheme="minorHAnsi"/>
          <w:color w:val="auto"/>
          <w:sz w:val="24"/>
          <w:szCs w:val="24"/>
          <w:lang w:val="nl-NL"/>
        </w:rPr>
        <w:t xml:space="preserve">ntie goed weten te ontwikkelen en zit ik met deze competentie op niveau C. </w:t>
      </w:r>
    </w:p>
    <w:p w14:paraId="783D4167" w14:textId="77777777" w:rsidR="00734220" w:rsidRDefault="00734220" w:rsidP="00734220">
      <w:pPr>
        <w:pStyle w:val="Default"/>
        <w:spacing w:line="320" w:lineRule="atLeast"/>
        <w:rPr>
          <w:rFonts w:asciiTheme="minorHAnsi" w:hAnsiTheme="minorHAnsi"/>
          <w:color w:val="auto"/>
          <w:sz w:val="24"/>
          <w:szCs w:val="24"/>
          <w:lang w:val="nl-NL"/>
        </w:rPr>
      </w:pPr>
    </w:p>
    <w:p w14:paraId="4E557282" w14:textId="6500741E" w:rsidR="00734220" w:rsidRDefault="00734220" w:rsidP="00734220">
      <w:pPr>
        <w:pStyle w:val="Default"/>
        <w:spacing w:line="320" w:lineRule="atLeast"/>
        <w:rPr>
          <w:rFonts w:asciiTheme="minorHAnsi" w:hAnsiTheme="minorHAnsi"/>
          <w:b/>
          <w:color w:val="auto"/>
          <w:sz w:val="24"/>
          <w:szCs w:val="24"/>
          <w:lang w:val="nl-NL"/>
        </w:rPr>
      </w:pPr>
      <w:r>
        <w:rPr>
          <w:rFonts w:asciiTheme="minorHAnsi" w:hAnsiTheme="minorHAnsi"/>
          <w:b/>
          <w:color w:val="auto"/>
          <w:sz w:val="24"/>
          <w:szCs w:val="24"/>
          <w:lang w:val="nl-NL"/>
        </w:rPr>
        <w:t>Kerntaak 2: Ontwikkelt en adviseert over strategie en beleid in sport en bewegen</w:t>
      </w:r>
    </w:p>
    <w:p w14:paraId="5D737C83" w14:textId="04C462B0" w:rsidR="00734220" w:rsidRDefault="00734220" w:rsidP="00734220">
      <w:pPr>
        <w:pStyle w:val="Default"/>
        <w:spacing w:line="320" w:lineRule="atLeast"/>
        <w:rPr>
          <w:rFonts w:asciiTheme="minorHAnsi" w:hAnsiTheme="minorHAnsi"/>
          <w:color w:val="auto"/>
          <w:sz w:val="24"/>
          <w:szCs w:val="24"/>
          <w:lang w:val="nl-NL"/>
        </w:rPr>
      </w:pPr>
    </w:p>
    <w:p w14:paraId="7D0AA9F7" w14:textId="6D850557" w:rsidR="00734220" w:rsidRDefault="00734220" w:rsidP="00734220">
      <w:pPr>
        <w:pStyle w:val="Default"/>
        <w:spacing w:line="320" w:lineRule="atLeast"/>
        <w:rPr>
          <w:rFonts w:asciiTheme="minorHAnsi" w:hAnsiTheme="minorHAnsi"/>
          <w:b/>
          <w:color w:val="auto"/>
          <w:sz w:val="24"/>
          <w:szCs w:val="24"/>
          <w:lang w:val="nl-NL"/>
        </w:rPr>
      </w:pPr>
      <w:r>
        <w:rPr>
          <w:rFonts w:asciiTheme="minorHAnsi" w:hAnsiTheme="minorHAnsi"/>
          <w:b/>
          <w:color w:val="auto"/>
          <w:sz w:val="24"/>
          <w:szCs w:val="24"/>
          <w:lang w:val="nl-NL"/>
        </w:rPr>
        <w:t>SGM 3 Planmatig ontwikkelen en implementeren van de strategie en het sport en gezondheidsbeleid van de sportorganisatie</w:t>
      </w:r>
    </w:p>
    <w:p w14:paraId="08ACF022" w14:textId="3D01C5D8" w:rsidR="00734220" w:rsidRDefault="00734220" w:rsidP="00734220">
      <w:pPr>
        <w:pStyle w:val="Default"/>
        <w:spacing w:line="320" w:lineRule="atLeast"/>
        <w:rPr>
          <w:rFonts w:asciiTheme="minorHAnsi" w:hAnsiTheme="minorHAnsi"/>
          <w:color w:val="auto"/>
          <w:sz w:val="24"/>
          <w:szCs w:val="24"/>
          <w:lang w:val="nl-NL"/>
        </w:rPr>
      </w:pPr>
      <w:r>
        <w:rPr>
          <w:rFonts w:asciiTheme="minorHAnsi" w:hAnsiTheme="minorHAnsi"/>
          <w:color w:val="auto"/>
          <w:sz w:val="24"/>
          <w:szCs w:val="24"/>
          <w:lang w:val="nl-NL"/>
        </w:rPr>
        <w:t xml:space="preserve">Om heel eerlijk te zijn heb ik in semester zes geen ontwikkeling gemaakt in deze competentie. </w:t>
      </w:r>
      <w:r w:rsidR="0043011E">
        <w:rPr>
          <w:rFonts w:asciiTheme="minorHAnsi" w:hAnsiTheme="minorHAnsi"/>
          <w:color w:val="auto"/>
          <w:sz w:val="24"/>
          <w:szCs w:val="24"/>
          <w:lang w:val="nl-NL"/>
        </w:rPr>
        <w:t xml:space="preserve">Slechts één keer is er binnen de </w:t>
      </w:r>
      <w:proofErr w:type="spellStart"/>
      <w:r w:rsidR="0043011E">
        <w:rPr>
          <w:rFonts w:asciiTheme="minorHAnsi" w:hAnsiTheme="minorHAnsi"/>
          <w:color w:val="auto"/>
          <w:sz w:val="24"/>
          <w:szCs w:val="24"/>
          <w:lang w:val="nl-NL"/>
        </w:rPr>
        <w:t>CoP</w:t>
      </w:r>
      <w:proofErr w:type="spellEnd"/>
      <w:r w:rsidR="0043011E">
        <w:rPr>
          <w:rFonts w:asciiTheme="minorHAnsi" w:hAnsiTheme="minorHAnsi"/>
          <w:color w:val="auto"/>
          <w:sz w:val="24"/>
          <w:szCs w:val="24"/>
          <w:lang w:val="nl-NL"/>
        </w:rPr>
        <w:t xml:space="preserve"> in samenwerking met andere </w:t>
      </w:r>
      <w:proofErr w:type="spellStart"/>
      <w:r w:rsidR="0043011E">
        <w:rPr>
          <w:rFonts w:asciiTheme="minorHAnsi" w:hAnsiTheme="minorHAnsi"/>
          <w:color w:val="auto"/>
          <w:sz w:val="24"/>
          <w:szCs w:val="24"/>
          <w:lang w:val="nl-NL"/>
        </w:rPr>
        <w:t>CoPs</w:t>
      </w:r>
      <w:proofErr w:type="spellEnd"/>
      <w:r w:rsidR="0043011E">
        <w:rPr>
          <w:rFonts w:asciiTheme="minorHAnsi" w:hAnsiTheme="minorHAnsi"/>
          <w:color w:val="auto"/>
          <w:sz w:val="24"/>
          <w:szCs w:val="24"/>
          <w:lang w:val="nl-NL"/>
        </w:rPr>
        <w:t xml:space="preserve"> hier aandacht voor geweest. Helaas kan ik dat niet zien als een volledige ontwikkeling, dus stagneert de ontwikkeling en kan ik niet concluderen dat ik deze competentie heb ontwikkel</w:t>
      </w:r>
      <w:r w:rsidR="00220216">
        <w:rPr>
          <w:rFonts w:asciiTheme="minorHAnsi" w:hAnsiTheme="minorHAnsi"/>
          <w:color w:val="auto"/>
          <w:sz w:val="24"/>
          <w:szCs w:val="24"/>
          <w:lang w:val="nl-NL"/>
        </w:rPr>
        <w:t>d</w:t>
      </w:r>
      <w:r w:rsidR="0043011E">
        <w:rPr>
          <w:rFonts w:asciiTheme="minorHAnsi" w:hAnsiTheme="minorHAnsi"/>
          <w:color w:val="auto"/>
          <w:sz w:val="24"/>
          <w:szCs w:val="24"/>
          <w:lang w:val="nl-NL"/>
        </w:rPr>
        <w:t xml:space="preserve">. </w:t>
      </w:r>
      <w:r w:rsidR="00220216">
        <w:rPr>
          <w:rFonts w:asciiTheme="minorHAnsi" w:hAnsiTheme="minorHAnsi"/>
          <w:color w:val="auto"/>
          <w:sz w:val="24"/>
          <w:szCs w:val="24"/>
          <w:lang w:val="nl-NL"/>
        </w:rPr>
        <w:t xml:space="preserve">Omdat er geen enkele andere manier aandacht is geweest voor deze competentie is het zaak om volgend jaar op een andere manier deze competentie te ontwikkelen. </w:t>
      </w:r>
    </w:p>
    <w:p w14:paraId="44758A1F" w14:textId="77777777" w:rsidR="0043011E" w:rsidRDefault="0043011E" w:rsidP="00734220">
      <w:pPr>
        <w:pStyle w:val="Default"/>
        <w:spacing w:line="320" w:lineRule="atLeast"/>
        <w:rPr>
          <w:rFonts w:asciiTheme="minorHAnsi" w:hAnsiTheme="minorHAnsi"/>
          <w:color w:val="auto"/>
          <w:sz w:val="24"/>
          <w:szCs w:val="24"/>
          <w:lang w:val="nl-NL"/>
        </w:rPr>
      </w:pPr>
    </w:p>
    <w:p w14:paraId="5B0629C2" w14:textId="7FB1C196" w:rsidR="0043011E" w:rsidRDefault="0043011E" w:rsidP="00734220">
      <w:pPr>
        <w:pStyle w:val="Default"/>
        <w:spacing w:line="320" w:lineRule="atLeast"/>
        <w:rPr>
          <w:rFonts w:asciiTheme="minorHAnsi" w:hAnsiTheme="minorHAnsi"/>
          <w:b/>
          <w:color w:val="auto"/>
          <w:sz w:val="24"/>
          <w:szCs w:val="24"/>
          <w:lang w:val="nl-NL"/>
        </w:rPr>
      </w:pPr>
      <w:r>
        <w:rPr>
          <w:rFonts w:asciiTheme="minorHAnsi" w:hAnsiTheme="minorHAnsi"/>
          <w:b/>
          <w:color w:val="auto"/>
          <w:sz w:val="24"/>
          <w:szCs w:val="24"/>
          <w:lang w:val="nl-NL"/>
        </w:rPr>
        <w:t>SGM 4 Hanteren van strategie en beleidscyclus</w:t>
      </w:r>
    </w:p>
    <w:p w14:paraId="0892B837" w14:textId="3690AC4B" w:rsidR="0043011E" w:rsidRDefault="0043011E" w:rsidP="00734220">
      <w:pPr>
        <w:pStyle w:val="Default"/>
        <w:spacing w:line="320" w:lineRule="atLeast"/>
        <w:rPr>
          <w:rFonts w:asciiTheme="minorHAnsi" w:hAnsiTheme="minorHAnsi"/>
          <w:color w:val="auto"/>
          <w:sz w:val="24"/>
          <w:szCs w:val="24"/>
          <w:lang w:val="nl-NL"/>
        </w:rPr>
      </w:pPr>
      <w:r>
        <w:rPr>
          <w:rFonts w:asciiTheme="minorHAnsi" w:hAnsiTheme="minorHAnsi"/>
          <w:color w:val="auto"/>
          <w:sz w:val="24"/>
          <w:szCs w:val="24"/>
          <w:lang w:val="nl-NL"/>
        </w:rPr>
        <w:t xml:space="preserve">Ook deze competentie is nauwelijks tot weinig onder de aandacht geweest voor mij als SGM-professional. Ik heb helaas geen mogelijkheid gehad om een Capita </w:t>
      </w:r>
      <w:proofErr w:type="spellStart"/>
      <w:r>
        <w:rPr>
          <w:rFonts w:asciiTheme="minorHAnsi" w:hAnsiTheme="minorHAnsi"/>
          <w:color w:val="auto"/>
          <w:sz w:val="24"/>
          <w:szCs w:val="24"/>
          <w:lang w:val="nl-NL"/>
        </w:rPr>
        <w:t>Selecta</w:t>
      </w:r>
      <w:proofErr w:type="spellEnd"/>
      <w:r>
        <w:rPr>
          <w:rFonts w:asciiTheme="minorHAnsi" w:hAnsiTheme="minorHAnsi"/>
          <w:color w:val="auto"/>
          <w:sz w:val="24"/>
          <w:szCs w:val="24"/>
          <w:lang w:val="nl-NL"/>
        </w:rPr>
        <w:t xml:space="preserve"> te volgen waardoor ik deze competentie zou kunnen ontwikkelen, waardoor ik ook bij deze competentie moet concluderen dat de ontwikkeling stagneert en dus op niveau B moet blijven.</w:t>
      </w:r>
    </w:p>
    <w:p w14:paraId="615C8CC1" w14:textId="77777777" w:rsidR="0043011E" w:rsidRDefault="0043011E" w:rsidP="00734220">
      <w:pPr>
        <w:pStyle w:val="Default"/>
        <w:spacing w:line="320" w:lineRule="atLeast"/>
        <w:rPr>
          <w:rFonts w:asciiTheme="minorHAnsi" w:hAnsiTheme="minorHAnsi"/>
          <w:color w:val="auto"/>
          <w:sz w:val="24"/>
          <w:szCs w:val="24"/>
          <w:lang w:val="nl-NL"/>
        </w:rPr>
      </w:pPr>
    </w:p>
    <w:p w14:paraId="672E8D77" w14:textId="18C6415A" w:rsidR="0043011E" w:rsidRDefault="0043011E" w:rsidP="00734220">
      <w:pPr>
        <w:pStyle w:val="Default"/>
        <w:spacing w:line="320" w:lineRule="atLeast"/>
        <w:rPr>
          <w:rFonts w:asciiTheme="minorHAnsi" w:hAnsiTheme="minorHAnsi"/>
          <w:b/>
          <w:color w:val="auto"/>
          <w:sz w:val="24"/>
          <w:szCs w:val="24"/>
          <w:lang w:val="nl-NL"/>
        </w:rPr>
      </w:pPr>
      <w:r>
        <w:rPr>
          <w:rFonts w:asciiTheme="minorHAnsi" w:hAnsiTheme="minorHAnsi"/>
          <w:b/>
          <w:color w:val="auto"/>
          <w:sz w:val="24"/>
          <w:szCs w:val="24"/>
          <w:lang w:val="nl-NL"/>
        </w:rPr>
        <w:t>SGM 5 Bewaken van kwaliteit</w:t>
      </w:r>
    </w:p>
    <w:p w14:paraId="7FF5EE5C" w14:textId="00905D3F" w:rsidR="0043011E" w:rsidRDefault="0043011E" w:rsidP="00734220">
      <w:pPr>
        <w:pStyle w:val="Default"/>
        <w:spacing w:line="320" w:lineRule="atLeast"/>
        <w:rPr>
          <w:rFonts w:asciiTheme="minorHAnsi" w:hAnsiTheme="minorHAnsi"/>
          <w:color w:val="auto"/>
          <w:sz w:val="24"/>
          <w:szCs w:val="24"/>
          <w:lang w:val="nl-NL"/>
        </w:rPr>
      </w:pPr>
      <w:r>
        <w:rPr>
          <w:rFonts w:asciiTheme="minorHAnsi" w:hAnsiTheme="minorHAnsi"/>
          <w:color w:val="auto"/>
          <w:sz w:val="24"/>
          <w:szCs w:val="24"/>
          <w:lang w:val="nl-NL"/>
        </w:rPr>
        <w:t xml:space="preserve">Deze competentie komt eigenlijk overal in voor, want constant overal en altijd moet de kwaliteit van producten gewaarborgd worden. Zoals vermeld op </w:t>
      </w:r>
      <w:r w:rsidRPr="00376220">
        <w:rPr>
          <w:rFonts w:asciiTheme="minorHAnsi" w:hAnsiTheme="minorHAnsi"/>
          <w:color w:val="0000FF"/>
          <w:sz w:val="24"/>
          <w:szCs w:val="24"/>
          <w:lang w:val="nl-NL"/>
        </w:rPr>
        <w:t>pagina 10 en 11</w:t>
      </w:r>
      <w:r>
        <w:rPr>
          <w:rFonts w:asciiTheme="minorHAnsi" w:hAnsiTheme="minorHAnsi"/>
          <w:color w:val="3366FF"/>
          <w:sz w:val="24"/>
          <w:szCs w:val="24"/>
          <w:lang w:val="nl-NL"/>
        </w:rPr>
        <w:t xml:space="preserve"> </w:t>
      </w:r>
      <w:r>
        <w:rPr>
          <w:rFonts w:asciiTheme="minorHAnsi" w:hAnsiTheme="minorHAnsi"/>
          <w:color w:val="auto"/>
          <w:sz w:val="24"/>
          <w:szCs w:val="24"/>
          <w:lang w:val="nl-NL"/>
        </w:rPr>
        <w:t xml:space="preserve">heb ik binnen mijn stage-organisatie goed de mogelijkheid gehad om deze competentie te ontwikkelen. </w:t>
      </w:r>
      <w:r w:rsidR="00376220">
        <w:rPr>
          <w:rFonts w:asciiTheme="minorHAnsi" w:hAnsiTheme="minorHAnsi"/>
          <w:color w:val="auto"/>
          <w:sz w:val="24"/>
          <w:szCs w:val="24"/>
          <w:lang w:val="nl-NL"/>
        </w:rPr>
        <w:t>Ook binnen de Hanzehogeschool, waar verslaglegging en een essay moest worden geschreven moest de kwaliteit van de verslagen bewaakt worden. Ik kan concluderen dat ik deze competentie gedurende semester 6 goed heb kunnen ontwikkelen.</w:t>
      </w:r>
    </w:p>
    <w:p w14:paraId="2148CA94" w14:textId="77777777" w:rsidR="00376220" w:rsidRDefault="00376220" w:rsidP="00734220">
      <w:pPr>
        <w:pStyle w:val="Default"/>
        <w:spacing w:line="320" w:lineRule="atLeast"/>
        <w:rPr>
          <w:rFonts w:asciiTheme="minorHAnsi" w:hAnsiTheme="minorHAnsi"/>
          <w:color w:val="auto"/>
          <w:sz w:val="24"/>
          <w:szCs w:val="24"/>
          <w:lang w:val="nl-NL"/>
        </w:rPr>
      </w:pPr>
    </w:p>
    <w:p w14:paraId="5A11BDA2" w14:textId="77777777" w:rsidR="00376220" w:rsidRDefault="00376220" w:rsidP="00376220">
      <w:pPr>
        <w:pStyle w:val="Default"/>
        <w:spacing w:line="320" w:lineRule="atLeast"/>
        <w:rPr>
          <w:rFonts w:asciiTheme="minorHAnsi" w:hAnsiTheme="minorHAnsi"/>
          <w:sz w:val="24"/>
          <w:szCs w:val="24"/>
          <w:lang w:val="nl-NL"/>
        </w:rPr>
      </w:pPr>
      <w:r>
        <w:rPr>
          <w:rFonts w:asciiTheme="minorHAnsi" w:hAnsiTheme="minorHAnsi"/>
          <w:b/>
          <w:sz w:val="24"/>
          <w:szCs w:val="24"/>
          <w:lang w:val="nl-NL"/>
        </w:rPr>
        <w:t>Kerntaak 3: Managet de bedrijfsvoering van een sportorganisatie</w:t>
      </w:r>
    </w:p>
    <w:p w14:paraId="3D55E652" w14:textId="77777777" w:rsidR="00376220" w:rsidRPr="00376220" w:rsidRDefault="00376220" w:rsidP="00734220">
      <w:pPr>
        <w:pStyle w:val="Default"/>
        <w:spacing w:line="320" w:lineRule="atLeast"/>
        <w:rPr>
          <w:rFonts w:asciiTheme="minorHAnsi" w:hAnsiTheme="minorHAnsi"/>
          <w:b/>
          <w:color w:val="auto"/>
          <w:sz w:val="24"/>
          <w:szCs w:val="24"/>
          <w:lang w:val="nl-NL"/>
        </w:rPr>
      </w:pPr>
    </w:p>
    <w:p w14:paraId="5121B735" w14:textId="77777777" w:rsidR="00376220" w:rsidRDefault="00376220" w:rsidP="00376220">
      <w:pPr>
        <w:pStyle w:val="Default"/>
        <w:spacing w:line="320" w:lineRule="atLeast"/>
        <w:rPr>
          <w:rFonts w:asciiTheme="minorHAnsi" w:hAnsiTheme="minorHAnsi"/>
          <w:b/>
          <w:sz w:val="24"/>
          <w:szCs w:val="24"/>
          <w:lang w:val="nl-NL"/>
        </w:rPr>
      </w:pPr>
      <w:r>
        <w:rPr>
          <w:rFonts w:asciiTheme="minorHAnsi" w:hAnsiTheme="minorHAnsi"/>
          <w:b/>
          <w:sz w:val="24"/>
          <w:szCs w:val="24"/>
          <w:lang w:val="nl-NL"/>
        </w:rPr>
        <w:t>SGM 6 Managen van financiën</w:t>
      </w:r>
    </w:p>
    <w:p w14:paraId="546A2A81" w14:textId="77777777" w:rsidR="00376220" w:rsidRDefault="00376220" w:rsidP="00547E31">
      <w:r>
        <w:t xml:space="preserve">Zonder het feit dat ik deze competentie mede door mijn stage in jaar twee en deels jaar drie, maar dan als profileringsruimte vak heb gekozen, weet ik hoe ik financiën moet managen. Ook tijdens de stage van afgelopen semester heb ik de kans gehad om te werken met financiën. Per voorronde moest er een begroting opgesteld worden en deze moest na het evenement verantwoord worden en nogmaals bekeken worden. Op </w:t>
      </w:r>
      <w:r w:rsidRPr="00376220">
        <w:rPr>
          <w:color w:val="0000FF"/>
        </w:rPr>
        <w:t xml:space="preserve">pagina 11 </w:t>
      </w:r>
      <w:r>
        <w:t>is te zien hoe deze competentie terug is gekomen in mijn stage.</w:t>
      </w:r>
    </w:p>
    <w:p w14:paraId="3C346D9D" w14:textId="77777777" w:rsidR="00376220" w:rsidRDefault="00376220" w:rsidP="00547E31"/>
    <w:p w14:paraId="7214254E" w14:textId="77777777" w:rsidR="00376220" w:rsidRDefault="00376220" w:rsidP="00547E31">
      <w:pPr>
        <w:rPr>
          <w:b/>
        </w:rPr>
      </w:pPr>
      <w:r>
        <w:rPr>
          <w:b/>
        </w:rPr>
        <w:t xml:space="preserve">SGM 7 </w:t>
      </w:r>
      <w:r w:rsidRPr="00376220">
        <w:rPr>
          <w:b/>
        </w:rPr>
        <w:t>Sportaccommodatie- en facilitair management; toezicht houden, controleren en verantwoorden</w:t>
      </w:r>
    </w:p>
    <w:p w14:paraId="50CCF1B0" w14:textId="77777777" w:rsidR="00040920" w:rsidRDefault="00376220" w:rsidP="00547E31">
      <w:r>
        <w:t xml:space="preserve">Tijdens de stage in semester 6 is deze competentie nauwelijks ontwikkelt. Wel kan ik concluderen dat ik deze competentie binnen de voetbalvereniging waar ik voetbal en training geef goed heb kunnen ontwikkelen. Ik heb </w:t>
      </w:r>
      <w:r w:rsidR="00040920">
        <w:t xml:space="preserve">de mogelijkheid gehad om als wedstrijddienst de mogelijkheid te hebben als facilitair medewerker op een gehele zaterdag (meerdere keren per jaar) te fungeren. Binnen de vereniging is dat een verplichting. </w:t>
      </w:r>
    </w:p>
    <w:p w14:paraId="5B881181" w14:textId="77777777" w:rsidR="00040920" w:rsidRDefault="00040920" w:rsidP="00547E31"/>
    <w:p w14:paraId="0E145CAE" w14:textId="56838886" w:rsidR="00040920" w:rsidRDefault="00040920" w:rsidP="00547E31">
      <w:r>
        <w:t>Ook kan ik vertellen dat ik als trainer/coach de verantwoordelijkheid heb om mijn spelers normen en waarden van facilitair management (op kinderlijk niveau) bij te brengen. Zo probeer de kennis die ik heb vergaard afgelopen jaren te delen en over te brengen. Ik kan dus concluderen dat ik met deze competentie op niveau C zit.</w:t>
      </w:r>
    </w:p>
    <w:p w14:paraId="3473B8C1" w14:textId="77777777" w:rsidR="00040920" w:rsidRPr="00040920" w:rsidRDefault="00040920" w:rsidP="00547E31"/>
    <w:p w14:paraId="0ACDA0A8" w14:textId="77777777" w:rsidR="00040920" w:rsidRPr="00040920" w:rsidRDefault="00040920" w:rsidP="00040920">
      <w:pPr>
        <w:pStyle w:val="Default"/>
        <w:spacing w:line="320" w:lineRule="atLeast"/>
        <w:rPr>
          <w:rFonts w:asciiTheme="minorHAnsi" w:hAnsiTheme="minorHAnsi"/>
          <w:b/>
          <w:sz w:val="24"/>
          <w:szCs w:val="24"/>
          <w:lang w:val="nl-NL"/>
        </w:rPr>
      </w:pPr>
      <w:r w:rsidRPr="00040920">
        <w:rPr>
          <w:rFonts w:asciiTheme="minorHAnsi" w:hAnsiTheme="minorHAnsi"/>
          <w:b/>
          <w:sz w:val="24"/>
          <w:szCs w:val="24"/>
        </w:rPr>
        <w:t xml:space="preserve">SGM 8 </w:t>
      </w:r>
      <w:r w:rsidRPr="00040920">
        <w:rPr>
          <w:rFonts w:asciiTheme="minorHAnsi" w:hAnsiTheme="minorHAnsi"/>
          <w:b/>
          <w:sz w:val="24"/>
          <w:szCs w:val="24"/>
          <w:lang w:val="nl-NL"/>
        </w:rPr>
        <w:t>Leiding geven en managen</w:t>
      </w:r>
    </w:p>
    <w:p w14:paraId="0F19504E" w14:textId="5262EC42" w:rsidR="00040920" w:rsidRDefault="00040920" w:rsidP="00547E31">
      <w:r>
        <w:t xml:space="preserve">Binnen stage heb ik deze competentie goed kunnen ontwikkelen zoals te lezen is op </w:t>
      </w:r>
      <w:r>
        <w:rPr>
          <w:color w:val="0000FF"/>
        </w:rPr>
        <w:t xml:space="preserve">pagina 11 </w:t>
      </w:r>
      <w:r>
        <w:t xml:space="preserve">van dit document. Daarnaast heb ik binnen mijn voetbalteam dat ik train leiding en training moeten geven aan voetballers. Zodoende kan ik </w:t>
      </w:r>
      <w:r w:rsidR="00371D49">
        <w:t xml:space="preserve">concluderen dat ik deze competentie als goed heb ontwikkelt en al goed had ontwikkelt de voorgaande jaren. Kortom, competentie SGM 8 staat op niveau C. </w:t>
      </w:r>
    </w:p>
    <w:p w14:paraId="5CC24A21" w14:textId="77777777" w:rsidR="007C7AEE" w:rsidRDefault="007C7AEE" w:rsidP="00547E31"/>
    <w:p w14:paraId="24A2C4E8" w14:textId="52B4BF31" w:rsidR="007C7AEE" w:rsidRDefault="007C7AEE" w:rsidP="00547E31">
      <w:pPr>
        <w:rPr>
          <w:b/>
        </w:rPr>
      </w:pPr>
      <w:r>
        <w:rPr>
          <w:b/>
        </w:rPr>
        <w:t>SGM 9 Ontwerpen, organiseren en begeleiden van sport- en bewegingsactiviteiten en de werkzaamheden in de bedrijfsvoering</w:t>
      </w:r>
    </w:p>
    <w:p w14:paraId="54BF1174" w14:textId="53CEE186" w:rsidR="007C7AEE" w:rsidRDefault="007C7AEE" w:rsidP="00547E31">
      <w:r>
        <w:t xml:space="preserve">Deze competentie heb ik goed kunnen ontwikkelen afgelopen semester (6). </w:t>
      </w:r>
      <w:r w:rsidR="00CE020A">
        <w:t xml:space="preserve">Tijdens het organiseren en ontwerpen van de COA Cup, heb ik deze competentie goed ontwikkelt. Ik heb allereerst de COA Cup moeten ontwerpen vanwege het feit dat dit idee nog niet bestond en vervolgens moest ik het evenement gaan organiseren. Dat alles moest binnen het Eventsbureau, volgens de missie en de visie van de stage-organisatie. </w:t>
      </w:r>
    </w:p>
    <w:p w14:paraId="4745976C" w14:textId="42AEC2F9" w:rsidR="00CE020A" w:rsidRDefault="00CE020A" w:rsidP="00547E31">
      <w:r>
        <w:t xml:space="preserve">Op </w:t>
      </w:r>
      <w:r w:rsidRPr="00CE020A">
        <w:rPr>
          <w:color w:val="0000FF"/>
        </w:rPr>
        <w:t>pagina 11 en 12</w:t>
      </w:r>
      <w:r>
        <w:t xml:space="preserve"> valt er mee te lezen hoe ik deze competentie heb kunnen ontwikkelen binnen mijn stage. </w:t>
      </w:r>
    </w:p>
    <w:p w14:paraId="457A9682" w14:textId="77777777" w:rsidR="00CE020A" w:rsidRDefault="00CE020A" w:rsidP="00547E31"/>
    <w:p w14:paraId="0AECE115" w14:textId="0EDCB740" w:rsidR="00CE020A" w:rsidRDefault="00CE020A" w:rsidP="00547E31">
      <w:r>
        <w:t xml:space="preserve">Daarnaast heb ik voor mijn te trainen team een jaarplan met trainingen op moeten stellen, met behulp van de club. Zodoende moest ik samenspraak met mijn assistent een trainingsschema ontwikkelen, organiseren en begeleiden. Op deze manier heb ik deze competentie tijdens het geven van voetbaltraining bij NEC Delfzijl goed kunnen ontwikkelen en kan ik concluderen dat ik met deze competentie op niveau C zit. </w:t>
      </w:r>
    </w:p>
    <w:p w14:paraId="446ED1CA" w14:textId="77777777" w:rsidR="00CE020A" w:rsidRPr="00FF5D18" w:rsidRDefault="00CE020A" w:rsidP="00547E31">
      <w:pPr>
        <w:rPr>
          <w:b/>
        </w:rPr>
      </w:pPr>
    </w:p>
    <w:p w14:paraId="7F6C404B" w14:textId="39714921" w:rsidR="00FF5D18" w:rsidRDefault="00FF5D18" w:rsidP="00547E31">
      <w:pPr>
        <w:rPr>
          <w:b/>
        </w:rPr>
      </w:pPr>
      <w:r w:rsidRPr="00FF5D18">
        <w:rPr>
          <w:b/>
        </w:rPr>
        <w:t>Kerntaak 4:</w:t>
      </w:r>
      <w:r>
        <w:rPr>
          <w:b/>
        </w:rPr>
        <w:t xml:space="preserve"> </w:t>
      </w:r>
      <w:r w:rsidRPr="00FF5D18">
        <w:rPr>
          <w:b/>
        </w:rPr>
        <w:t>Ontwikkelt, positioneert en begeleidt sport- en bewegingsprogramma’s</w:t>
      </w:r>
    </w:p>
    <w:p w14:paraId="4A0F3ADF" w14:textId="77777777" w:rsidR="00FF5D18" w:rsidRPr="00FF5D18" w:rsidRDefault="00FF5D18" w:rsidP="00547E31">
      <w:pPr>
        <w:rPr>
          <w:b/>
        </w:rPr>
      </w:pPr>
    </w:p>
    <w:p w14:paraId="6A730D6B" w14:textId="1F54E90B" w:rsidR="00CE020A" w:rsidRDefault="00B837D9" w:rsidP="00547E31">
      <w:pPr>
        <w:rPr>
          <w:b/>
        </w:rPr>
      </w:pPr>
      <w:r>
        <w:rPr>
          <w:b/>
        </w:rPr>
        <w:t>SGM 10</w:t>
      </w:r>
      <w:r>
        <w:t xml:space="preserve"> </w:t>
      </w:r>
      <w:r>
        <w:rPr>
          <w:b/>
        </w:rPr>
        <w:t>Ondernemen, ontwikkelen en innoveren</w:t>
      </w:r>
    </w:p>
    <w:p w14:paraId="398F2016" w14:textId="3698440F" w:rsidR="00B837D9" w:rsidRDefault="00B837D9" w:rsidP="00547E31">
      <w:r>
        <w:t xml:space="preserve">Binnen mijn stage is alleen het ontwikkelen en innoveren teruggekomen. Het ondernemen, ontwikkelen en innoveren kwam terug binnen de Capita </w:t>
      </w:r>
      <w:proofErr w:type="spellStart"/>
      <w:r>
        <w:t>Selecta</w:t>
      </w:r>
      <w:proofErr w:type="spellEnd"/>
      <w:r>
        <w:t xml:space="preserve"> Maatschappelijk Verantwoord Ondernemen. Daar heb ik in samenwerking met stage een product moeten ontwikkelen, met een nieuwe (nog te zoeken) partner waardoor ik heb leren kijken naar het ondernemen, ontwikkelen en innoveren. Deze innovatie (product/dienst) moest een nieuwe doelgroep aanspreken, waardoor er een geheel plan ontwikkelt moest worden, die vervolgens ook daadwerkelijk (tot bepaalde hoogte) ondernomen moest worden. Zo moest ik met beide partijen in gesprek, om naar hun ideeën over mijn innovatie te vragen, zodat ik deze met hen feedback weer kan ontwikkelen. Door middel van het opstellen van een verslag hierover heb ik bewijslast gecreëerd en kan ik concluderen dat ik ook deze competentie heb kunnen ontwikkelen, ondanks het feit dat ik al op niveau C zat. </w:t>
      </w:r>
    </w:p>
    <w:p w14:paraId="3A85B5B2" w14:textId="77777777" w:rsidR="00B837D9" w:rsidRDefault="00B837D9" w:rsidP="00547E31"/>
    <w:p w14:paraId="0A77B77D" w14:textId="429FFFCB" w:rsidR="00B837D9" w:rsidRDefault="00B837D9" w:rsidP="00547E31">
      <w:pPr>
        <w:rPr>
          <w:b/>
        </w:rPr>
      </w:pPr>
      <w:r>
        <w:rPr>
          <w:b/>
        </w:rPr>
        <w:t>SGM 11 Toepassen van sportmarketing &amp; PR</w:t>
      </w:r>
    </w:p>
    <w:p w14:paraId="2DC6E731" w14:textId="65FC58DA" w:rsidR="00B837D9" w:rsidRDefault="00B837D9" w:rsidP="00547E31">
      <w:r>
        <w:t>Slechts mondjesmaat kwam deze competentie terug binnen mijn stage. De COA Cup had de mogelijkheden om onderdeel te zijn van een groot sportmarketing en PR idee, maar dat is helaas vanwege te weinig tijd niet tot uiting gekomen. Wel zijn er heel veel foto’s gemaakt en deze zijn gedeeld met deelnemers, COA-medewerkers en andere geïnteresseerde via de website, Facebook-pag</w:t>
      </w:r>
      <w:r w:rsidR="00FF5D18">
        <w:t xml:space="preserve">ina en Twitter. In combinatie met het verslag van de dagen zelf is het de bedoeling geweest, mensen op de hoogte te brengen en COA zelf in een positief daglicht te zetten. </w:t>
      </w:r>
    </w:p>
    <w:p w14:paraId="2CB2E4B2" w14:textId="77777777" w:rsidR="00FF5D18" w:rsidRDefault="00FF5D18" w:rsidP="00547E31"/>
    <w:p w14:paraId="1CE99B62" w14:textId="5693E3A8" w:rsidR="00FF5D18" w:rsidRDefault="00FF5D18" w:rsidP="00547E31">
      <w:r>
        <w:t xml:space="preserve">Met deze geringe toevoeging, kan ik achteraf wel zeggen dat ik hier meer aandacht had kunnen besteden, ondanks het feit dat ik met deze competentie al op niveau C zit. </w:t>
      </w:r>
    </w:p>
    <w:p w14:paraId="48FABF90" w14:textId="77777777" w:rsidR="00FF5D18" w:rsidRDefault="00FF5D18" w:rsidP="00547E31"/>
    <w:p w14:paraId="029196E7" w14:textId="683D2B72" w:rsidR="00FF5D18" w:rsidRDefault="00FF5D18" w:rsidP="00547E31">
      <w:pPr>
        <w:rPr>
          <w:b/>
        </w:rPr>
      </w:pPr>
      <w:r>
        <w:rPr>
          <w:b/>
        </w:rPr>
        <w:t>SGM 12 Inspelen op ontwikkelingen (omgevingsbewustzijn)</w:t>
      </w:r>
    </w:p>
    <w:p w14:paraId="2656BA7E" w14:textId="061C555E" w:rsidR="00FF5D18" w:rsidRDefault="00FF5D18" w:rsidP="00547E31">
      <w:r>
        <w:t>De COA Cup is een ideaal voorbeeld voor het inspelen op ontwikkelingen. Er komen steeds meer asielzoekers in Nederland en die zoeken allemaal een manier om ergens mee bezig te zijn. Nou weet ik ook dat een groot gedeelte van de asielzoekers geen trek heeft in een COA Cup, maar zeker de helft houdt ervan om fanatiek te voetballen. Voetbal is namelijk een grote wereldwijde sport, waarbij iedereen weet waar het om draait.</w:t>
      </w:r>
    </w:p>
    <w:p w14:paraId="45526C94" w14:textId="77777777" w:rsidR="00FF5D18" w:rsidRDefault="00FF5D18" w:rsidP="00547E31"/>
    <w:p w14:paraId="0803A455" w14:textId="09016A81" w:rsidR="00FF5D18" w:rsidRDefault="00FF5D18" w:rsidP="00547E31">
      <w:r>
        <w:t xml:space="preserve">Door het organiseren van de COA Cup heb ik geprobeerd, de asielzoekers een mogelijkheid te bieden om deel te nemen aan de COA Cup. Ondanks dat de communicatie via de woonbegeleiders liep, was het de bedoeling dat hij of zij de </w:t>
      </w:r>
      <w:r w:rsidR="00F77342">
        <w:t xml:space="preserve">bewoners enthousiast zou krijgen. </w:t>
      </w:r>
    </w:p>
    <w:p w14:paraId="0BD517DF" w14:textId="6CEE7EE2" w:rsidR="00F77342" w:rsidRDefault="00F77342" w:rsidP="00547E31">
      <w:r>
        <w:t>Daarom kan ik concluderen dat de COA Cup een ideaal evenement is, waarbij er is ingespeeld op de ontwikkelingen in Nederland. Meer asielzoekers, maar weinig beweging. Daarom kan ik concluderen dat ik met deze competentie op niveau C zit.</w:t>
      </w:r>
    </w:p>
    <w:p w14:paraId="165F9BF3" w14:textId="77777777" w:rsidR="00F77342" w:rsidRDefault="00F77342" w:rsidP="00547E31"/>
    <w:p w14:paraId="14869A7E" w14:textId="0902F471" w:rsidR="00F77342" w:rsidRDefault="00F77342" w:rsidP="00547E31">
      <w:pPr>
        <w:rPr>
          <w:b/>
        </w:rPr>
      </w:pPr>
      <w:r>
        <w:rPr>
          <w:b/>
        </w:rPr>
        <w:t>Kerntaak 6 Verricht praktijkgericht onderzoek en vervult zijn rol als kenniswerker in de sportwereld</w:t>
      </w:r>
    </w:p>
    <w:p w14:paraId="0AE186F4" w14:textId="77777777" w:rsidR="00F77342" w:rsidRDefault="00F77342" w:rsidP="00547E31">
      <w:pPr>
        <w:rPr>
          <w:b/>
        </w:rPr>
      </w:pPr>
    </w:p>
    <w:p w14:paraId="5168568F" w14:textId="57B82036" w:rsidR="00F77342" w:rsidRDefault="00F77342" w:rsidP="00547E31">
      <w:pPr>
        <w:rPr>
          <w:b/>
        </w:rPr>
      </w:pPr>
      <w:r>
        <w:rPr>
          <w:b/>
        </w:rPr>
        <w:t>SGM 13 Onderzoeken en adviseren</w:t>
      </w:r>
    </w:p>
    <w:p w14:paraId="56DC2D06" w14:textId="3DFB984E" w:rsidR="00F77342" w:rsidRDefault="00F77342" w:rsidP="00547E31">
      <w:r>
        <w:t xml:space="preserve">Het onderzoeken en adviseren heb ik nauwelijks gedaan in semester 6. Ondanks het feit dat ik een casus binnen de community heb neergelegd en deze samen heb uitgewerkt tot een advies kan ik niet concluderen dat ik voor mijn gevoel deze competentie heb ontwikkelt. In combinatie met het feit dat ik Rapid Review wegens drukte met andere zaken niet hebben kunnen maken, kan ik concluderen dat ik met deze competentie blijf haken op het niveau dat ik al bezit; niveau B. </w:t>
      </w:r>
    </w:p>
    <w:p w14:paraId="4DB89A13" w14:textId="77777777" w:rsidR="00F77342" w:rsidRDefault="00F77342" w:rsidP="00547E31"/>
    <w:p w14:paraId="780EB429" w14:textId="31E9E1BA" w:rsidR="00F77342" w:rsidRDefault="00F77342" w:rsidP="00547E31">
      <w:pPr>
        <w:rPr>
          <w:b/>
        </w:rPr>
      </w:pPr>
      <w:r>
        <w:rPr>
          <w:b/>
        </w:rPr>
        <w:t xml:space="preserve">Kerntaakonafhankelijke, algemene competenties: </w:t>
      </w:r>
    </w:p>
    <w:p w14:paraId="67228234" w14:textId="77777777" w:rsidR="00F77342" w:rsidRDefault="00F77342" w:rsidP="00547E31">
      <w:pPr>
        <w:rPr>
          <w:b/>
        </w:rPr>
      </w:pPr>
    </w:p>
    <w:p w14:paraId="7485786E" w14:textId="61CE3570" w:rsidR="00F77342" w:rsidRDefault="00F77342" w:rsidP="00547E31">
      <w:pPr>
        <w:rPr>
          <w:b/>
        </w:rPr>
      </w:pPr>
      <w:r>
        <w:rPr>
          <w:b/>
        </w:rPr>
        <w:t>SGM 14 Ontwikkelen en borgen van sporteigenheid (sportbewustzijn)</w:t>
      </w:r>
    </w:p>
    <w:p w14:paraId="3F6A0853" w14:textId="6C6634EF" w:rsidR="00F77342" w:rsidRDefault="00B41935" w:rsidP="00547E31">
      <w:r>
        <w:t xml:space="preserve">Binnen mijn stage is het van essentieel belang geweest om asielzoekers sportbewust te maken. Door middel van duurzaam aanbieden van sportactiviteiten waaronder de COA Cup die ik heb mogen organiseren, is het de bedoeling dat de sportactiviteiten in samenwerking met andere partijen gewaarborgd blijft. Tegelijkertijd moeten de activiteiten ontwikkelt worden zodat deze ook in de toekomst nog van toepassing zijn. Op </w:t>
      </w:r>
      <w:r w:rsidRPr="00620DEE">
        <w:rPr>
          <w:color w:val="0000FF"/>
        </w:rPr>
        <w:t>pagina 12</w:t>
      </w:r>
      <w:r>
        <w:t xml:space="preserve"> staat exact beschreven hoe deze competentie is teruggekomen in mijn stage. In combinatie met het feit dat ik deze competentie al op niveau C had staan, kan ik concluderen dat ik ook deze competentie goed heb ontwikkeld.</w:t>
      </w:r>
    </w:p>
    <w:p w14:paraId="3585E31A" w14:textId="77777777" w:rsidR="00B41935" w:rsidRDefault="00B41935" w:rsidP="00547E31"/>
    <w:p w14:paraId="2809A285" w14:textId="14AC9F29" w:rsidR="00B41935" w:rsidRDefault="00B41935" w:rsidP="00547E31">
      <w:pPr>
        <w:rPr>
          <w:b/>
        </w:rPr>
      </w:pPr>
      <w:r>
        <w:rPr>
          <w:b/>
        </w:rPr>
        <w:t xml:space="preserve">SGM 15 Samenwerken en samenwerkend leren </w:t>
      </w:r>
    </w:p>
    <w:p w14:paraId="1F471E46" w14:textId="13B0CDC4" w:rsidR="00620DEE" w:rsidRDefault="00620DEE" w:rsidP="00547E31">
      <w:r>
        <w:t xml:space="preserve">Zoals te lezen valt op </w:t>
      </w:r>
      <w:r w:rsidRPr="00620DEE">
        <w:rPr>
          <w:color w:val="0000FF"/>
        </w:rPr>
        <w:t>pagina 12</w:t>
      </w:r>
      <w:r>
        <w:t xml:space="preserve"> moet er veelal worden samengewerkt met, voor mij, nieuwe organisaties, waarmee nog nooit eerder had samengewerkt. Daar lag dus voor mij een uitdaging en ik denk ik met name door deze nieuwe samenwerkingen, veel heb kunnen leren. Het zowel samenwerken en het leren dat daarbij komt kijken, heb ik goed kunnen ontwikkelen, doordat ik met veel externen heb moeten samenwerken. Ik kan dan ook concluderen dat ik met deze competentie op niveau C zat en blijf zitten.</w:t>
      </w:r>
    </w:p>
    <w:p w14:paraId="57F957F9" w14:textId="77777777" w:rsidR="00620DEE" w:rsidRDefault="00620DEE" w:rsidP="00547E31"/>
    <w:p w14:paraId="00D297AC" w14:textId="2F8611F2" w:rsidR="00620DEE" w:rsidRDefault="00620DEE" w:rsidP="00547E31">
      <w:pPr>
        <w:rPr>
          <w:b/>
        </w:rPr>
      </w:pPr>
      <w:r>
        <w:rPr>
          <w:b/>
        </w:rPr>
        <w:t>SGM 16 Communicatie</w:t>
      </w:r>
    </w:p>
    <w:p w14:paraId="7517DCFF" w14:textId="3E33B39E" w:rsidR="00620DEE" w:rsidRDefault="00620DEE" w:rsidP="00547E31">
      <w:r>
        <w:t xml:space="preserve">Zoals op </w:t>
      </w:r>
      <w:r w:rsidRPr="00620DEE">
        <w:rPr>
          <w:color w:val="0000FF"/>
        </w:rPr>
        <w:t>pagina 12</w:t>
      </w:r>
      <w:r>
        <w:rPr>
          <w:color w:val="0000FF"/>
        </w:rPr>
        <w:t xml:space="preserve"> </w:t>
      </w:r>
      <w:r>
        <w:t xml:space="preserve">van dit document valt te lezen heb ik met erg veel partijen moeten samenwerken en dus communiceren. Met name het communiceren met de verschillende COA-locaties verliep soms erg stroef. Ik kan ook wel zeggen dat soms het kookpunt bereikt was op het moment dat ze na hun zoveelste belofte weer niet terug hadden gemaild of gebeld. Ondanks het feit heb ik hier wel weer een hoop lering uit kunnen trekken binnen stage. </w:t>
      </w:r>
    </w:p>
    <w:p w14:paraId="69A37105" w14:textId="77777777" w:rsidR="00620DEE" w:rsidRDefault="00620DEE" w:rsidP="00547E31"/>
    <w:p w14:paraId="607E9654" w14:textId="4B71E5DC" w:rsidR="00620DEE" w:rsidRDefault="00620DEE" w:rsidP="00547E31">
      <w:r>
        <w:t xml:space="preserve">Ook buiten stage is het uiteraard van groot belang om te blijven samenwerken. Zo moet er binnen de </w:t>
      </w:r>
      <w:proofErr w:type="spellStart"/>
      <w:r>
        <w:t>CoP</w:t>
      </w:r>
      <w:proofErr w:type="spellEnd"/>
      <w:r>
        <w:t xml:space="preserve"> voldoende worden samengewerkt om het rendement hoog te houden. Maar ook daarbuiten zoals in de sportwereld (voetbal bij NEC Delfzijl) is het van essentieel belang om op een juiste manier te communiceren. </w:t>
      </w:r>
      <w:r w:rsidR="00DE46DA">
        <w:t xml:space="preserve">Met de wetenschap dat ik deze competentie al op niveau C had staan en deze met de leermomenten vanuit stage nog meer heb kunnen verbeteren, kan ik terugkijken op een goede competentieontwikkeling. </w:t>
      </w:r>
    </w:p>
    <w:p w14:paraId="6B8C03F5" w14:textId="77777777" w:rsidR="00DE46DA" w:rsidRDefault="00DE46DA" w:rsidP="00547E31"/>
    <w:p w14:paraId="7580C271" w14:textId="1ECEF07C" w:rsidR="00DE46DA" w:rsidRDefault="00DE46DA" w:rsidP="00547E31">
      <w:pPr>
        <w:rPr>
          <w:b/>
        </w:rPr>
      </w:pPr>
      <w:r>
        <w:rPr>
          <w:b/>
        </w:rPr>
        <w:t>SGM 17 Reflecterend leren</w:t>
      </w:r>
    </w:p>
    <w:p w14:paraId="03EC7E72" w14:textId="2F9DA8C9" w:rsidR="00DE46DA" w:rsidRDefault="00DE46DA" w:rsidP="00547E31">
      <w:r>
        <w:t xml:space="preserve">Gedurende het gehele semester 6 heb ik heel veel verschillende zaken teruggekregen met feedback. De ene keer met echt bruikbare feedback, de andere keer onnodig kritisch. Ik ben iemand die heel erg goed kan reflecteren op mezelf en in combinatie met het advies dat velen mij geven (ook binnen) stage kan ik concluderen dat ik deze competentie ook goed heb kunnen ontwikkelen binnen het Eventsbureau in semester 6. Uiteraard heb ik ook binnen de cursussen, capita </w:t>
      </w:r>
      <w:proofErr w:type="spellStart"/>
      <w:r>
        <w:t>selecta</w:t>
      </w:r>
      <w:proofErr w:type="spellEnd"/>
      <w:r>
        <w:t xml:space="preserve"> en binnen de </w:t>
      </w:r>
      <w:proofErr w:type="spellStart"/>
      <w:r>
        <w:t>CoP</w:t>
      </w:r>
      <w:proofErr w:type="spellEnd"/>
      <w:r>
        <w:t xml:space="preserve"> voldoende feedback gekregen om reflecterend te kunnen leren. </w:t>
      </w:r>
      <w:r w:rsidR="0039616F">
        <w:t xml:space="preserve">Op </w:t>
      </w:r>
      <w:r w:rsidR="0039616F" w:rsidRPr="0039616F">
        <w:rPr>
          <w:color w:val="0000FF"/>
        </w:rPr>
        <w:t>pagina 13</w:t>
      </w:r>
      <w:r w:rsidR="0039616F">
        <w:t xml:space="preserve"> valt er meer te lezen hoe ik reflecterend heb kunnen leren binnen de stage. </w:t>
      </w:r>
    </w:p>
    <w:p w14:paraId="112EC973" w14:textId="77777777" w:rsidR="00DE46DA" w:rsidRDefault="00DE46DA" w:rsidP="00547E31"/>
    <w:p w14:paraId="6843143F" w14:textId="10DCF989" w:rsidR="00DE46DA" w:rsidRDefault="00DE46DA" w:rsidP="00547E31">
      <w:r>
        <w:t xml:space="preserve">Ik had deze competentie al op niveau C staan, maar er is zeker sprake geweest van ontwikkeling binnen een nieuwe manier van werken, met name binnen de </w:t>
      </w:r>
      <w:proofErr w:type="spellStart"/>
      <w:r>
        <w:t>CoP</w:t>
      </w:r>
      <w:proofErr w:type="spellEnd"/>
      <w:r>
        <w:t xml:space="preserve"> en stage-organisatie. </w:t>
      </w:r>
    </w:p>
    <w:p w14:paraId="4E60E283" w14:textId="77777777" w:rsidR="0039616F" w:rsidRDefault="0039616F" w:rsidP="00547E31"/>
    <w:p w14:paraId="75DE9DF8" w14:textId="74573DC6" w:rsidR="0039616F" w:rsidRDefault="0039616F" w:rsidP="00547E31">
      <w:pPr>
        <w:rPr>
          <w:b/>
        </w:rPr>
      </w:pPr>
      <w:r>
        <w:rPr>
          <w:b/>
        </w:rPr>
        <w:t>SGM 18 Zelfsturing en zelfwerkzaamheid</w:t>
      </w:r>
    </w:p>
    <w:p w14:paraId="085DC754" w14:textId="12EF4BB1" w:rsidR="00DE46DA" w:rsidRDefault="0039616F" w:rsidP="00547E31">
      <w:r>
        <w:t xml:space="preserve">Ondanks het feit dat ik zoals ik aangeef op </w:t>
      </w:r>
      <w:r w:rsidRPr="0039616F">
        <w:rPr>
          <w:color w:val="0000FF"/>
        </w:rPr>
        <w:t>pagina 13</w:t>
      </w:r>
      <w:r>
        <w:t xml:space="preserve"> het moeilijk vind om in het begin van mijn stage, me eigen weg binnen het COA-project te volgen, heb ook hier veel lering uit kunnen trekken. Ik moet actiever zijn in het zelf leren sturen van mijn leerproces binnen de stage. Echter moet ik wel bekennen dat ik op den duur omdat ik werkelijk alles moest terugkoppelen naar mijn aanspreekpunten binnen stage, mijn zelfwerkzaamheid ben kwijtgeraakt voor mijn gevoel. </w:t>
      </w:r>
    </w:p>
    <w:p w14:paraId="1CC028F0" w14:textId="77777777" w:rsidR="0039616F" w:rsidRDefault="0039616F" w:rsidP="00547E31"/>
    <w:p w14:paraId="01378A3D" w14:textId="1C1CACA6" w:rsidR="0039616F" w:rsidRDefault="0039616F" w:rsidP="00547E31">
      <w:r>
        <w:t xml:space="preserve">Deels zal dat te maken hebben met het feit dat ik soms in een lastige situatie kwam, deels omdat de stage-organisatie te graag een vinger in de pap wilde hebben binnen mijn evenement. </w:t>
      </w:r>
    </w:p>
    <w:p w14:paraId="4ABEFDD5" w14:textId="77777777" w:rsidR="0039616F" w:rsidRDefault="0039616F" w:rsidP="00547E31"/>
    <w:p w14:paraId="13181A33" w14:textId="1EB1CB5B" w:rsidR="0039616F" w:rsidRDefault="0039616F" w:rsidP="00547E31">
      <w:r>
        <w:t xml:space="preserve">Door deze leermomenten kan ik concluderen dat ik ook deze competentie binnen stage heb kunnen ontwikkelen. In combinatie met het feit dat ik op school en binnen de </w:t>
      </w:r>
      <w:proofErr w:type="spellStart"/>
      <w:r>
        <w:t>CoP</w:t>
      </w:r>
      <w:proofErr w:type="spellEnd"/>
      <w:r>
        <w:t xml:space="preserve"> veel aan zelfsturing en zelfwerkzaamheid heb moeten doen, kan ik concluderen dat ik nog steeds op niveau C zit met deze competentie. </w:t>
      </w:r>
    </w:p>
    <w:p w14:paraId="10B48ABB" w14:textId="77777777" w:rsidR="00DE46DA" w:rsidRPr="00DE46DA" w:rsidRDefault="00DE46DA" w:rsidP="00547E31"/>
    <w:p w14:paraId="71956477" w14:textId="77777777" w:rsidR="00DE46DA" w:rsidRPr="00DE46DA" w:rsidRDefault="00DE46DA" w:rsidP="00547E31">
      <w:pPr>
        <w:rPr>
          <w:b/>
        </w:rPr>
      </w:pPr>
    </w:p>
    <w:p w14:paraId="7463D1C7" w14:textId="77777777" w:rsidR="00040920" w:rsidRDefault="00040920" w:rsidP="00547E31"/>
    <w:p w14:paraId="641DE7C2" w14:textId="3E343862" w:rsidR="00547E31" w:rsidRDefault="00946F41" w:rsidP="00547E31">
      <w:r w:rsidRPr="00376220">
        <w:rPr>
          <w:color w:val="0000FF"/>
        </w:rPr>
        <w:br/>
      </w:r>
      <w:r>
        <w:br w:type="page"/>
      </w:r>
    </w:p>
    <w:p w14:paraId="6A50E1FE" w14:textId="77777777" w:rsidR="00547E31" w:rsidRDefault="00EF326C" w:rsidP="001D45B8">
      <w:pPr>
        <w:pStyle w:val="Kop1"/>
        <w:numPr>
          <w:ilvl w:val="0"/>
          <w:numId w:val="1"/>
        </w:numPr>
      </w:pPr>
      <w:bookmarkStart w:id="13" w:name="_Toc296870685"/>
      <w:r>
        <w:t>SGM-professional en zijn ontwikkeling</w:t>
      </w:r>
      <w:bookmarkEnd w:id="13"/>
    </w:p>
    <w:p w14:paraId="3BFAADA2" w14:textId="77777777" w:rsidR="00EF326C" w:rsidRDefault="00EF326C" w:rsidP="00EF326C">
      <w:pPr>
        <w:pStyle w:val="Kop2"/>
      </w:pPr>
      <w:bookmarkStart w:id="14" w:name="_Toc296870686"/>
      <w:r>
        <w:t xml:space="preserve">3.1 </w:t>
      </w:r>
      <w:proofErr w:type="spellStart"/>
      <w:r>
        <w:t>Self</w:t>
      </w:r>
      <w:proofErr w:type="spellEnd"/>
      <w:r>
        <w:t>-assessment</w:t>
      </w:r>
      <w:bookmarkEnd w:id="14"/>
    </w:p>
    <w:p w14:paraId="0A981D36" w14:textId="4976CD9D" w:rsidR="00220216" w:rsidRDefault="00D22E40" w:rsidP="00D22E40">
      <w:r>
        <w:t xml:space="preserve">Zoals te zien is op </w:t>
      </w:r>
      <w:r w:rsidRPr="00D22E40">
        <w:rPr>
          <w:color w:val="0000FF"/>
        </w:rPr>
        <w:t>pagina 14 tot en met 18</w:t>
      </w:r>
      <w:r>
        <w:rPr>
          <w:color w:val="0000FF"/>
        </w:rPr>
        <w:t xml:space="preserve"> </w:t>
      </w:r>
      <w:r>
        <w:t>heb ik binnen semester 6 de volgende c</w:t>
      </w:r>
      <w:r w:rsidR="003C6365">
        <w:t>ompetenties nog niet ontwikkelt:</w:t>
      </w:r>
    </w:p>
    <w:p w14:paraId="4958B13C" w14:textId="77777777" w:rsidR="00220216" w:rsidRDefault="00220216" w:rsidP="00D22E40"/>
    <w:p w14:paraId="4FB2AF48" w14:textId="695527F7" w:rsidR="00220216" w:rsidRDefault="00220216" w:rsidP="00220216">
      <w:pPr>
        <w:pStyle w:val="Default"/>
        <w:numPr>
          <w:ilvl w:val="0"/>
          <w:numId w:val="5"/>
        </w:numPr>
        <w:spacing w:line="320" w:lineRule="atLeast"/>
        <w:rPr>
          <w:rFonts w:asciiTheme="minorHAnsi" w:hAnsiTheme="minorHAnsi"/>
          <w:b/>
          <w:sz w:val="24"/>
          <w:szCs w:val="24"/>
          <w:lang w:val="nl-NL"/>
        </w:rPr>
      </w:pPr>
      <w:r>
        <w:rPr>
          <w:rFonts w:asciiTheme="minorHAnsi" w:hAnsiTheme="minorHAnsi"/>
          <w:b/>
          <w:sz w:val="24"/>
          <w:szCs w:val="24"/>
          <w:lang w:val="nl-NL"/>
        </w:rPr>
        <w:t xml:space="preserve">SGM 1 </w:t>
      </w:r>
      <w:r w:rsidRPr="00C07063">
        <w:rPr>
          <w:rFonts w:asciiTheme="minorHAnsi" w:hAnsiTheme="minorHAnsi"/>
          <w:b/>
          <w:sz w:val="24"/>
          <w:szCs w:val="24"/>
          <w:lang w:val="nl-NL"/>
        </w:rPr>
        <w:t>Testen, adviseren, begeleiden in het streven naar gezondheidswinst</w:t>
      </w:r>
    </w:p>
    <w:p w14:paraId="080FB6CE" w14:textId="77777777" w:rsidR="00220216" w:rsidRDefault="00220216" w:rsidP="00220216">
      <w:pPr>
        <w:pStyle w:val="Default"/>
        <w:numPr>
          <w:ilvl w:val="0"/>
          <w:numId w:val="5"/>
        </w:numPr>
        <w:spacing w:line="320" w:lineRule="atLeast"/>
        <w:rPr>
          <w:rFonts w:asciiTheme="minorHAnsi" w:hAnsiTheme="minorHAnsi"/>
          <w:b/>
          <w:color w:val="auto"/>
          <w:sz w:val="24"/>
          <w:szCs w:val="24"/>
          <w:lang w:val="nl-NL"/>
        </w:rPr>
      </w:pPr>
      <w:r>
        <w:rPr>
          <w:rFonts w:asciiTheme="minorHAnsi" w:hAnsiTheme="minorHAnsi"/>
          <w:b/>
          <w:color w:val="auto"/>
          <w:sz w:val="24"/>
          <w:szCs w:val="24"/>
          <w:lang w:val="nl-NL"/>
        </w:rPr>
        <w:t>SGM 3 Planmatig ontwikkelen en implementeren van de strategie en het sport en gezondheidsbeleid van de sportorganisatie</w:t>
      </w:r>
    </w:p>
    <w:p w14:paraId="28D9C3E9" w14:textId="77777777" w:rsidR="00220216" w:rsidRDefault="00220216" w:rsidP="00220216">
      <w:pPr>
        <w:pStyle w:val="Default"/>
        <w:numPr>
          <w:ilvl w:val="0"/>
          <w:numId w:val="5"/>
        </w:numPr>
        <w:spacing w:line="320" w:lineRule="atLeast"/>
        <w:rPr>
          <w:rFonts w:asciiTheme="minorHAnsi" w:hAnsiTheme="minorHAnsi"/>
          <w:b/>
          <w:color w:val="auto"/>
          <w:sz w:val="24"/>
          <w:szCs w:val="24"/>
          <w:lang w:val="nl-NL"/>
        </w:rPr>
      </w:pPr>
      <w:r>
        <w:rPr>
          <w:rFonts w:asciiTheme="minorHAnsi" w:hAnsiTheme="minorHAnsi"/>
          <w:b/>
          <w:color w:val="auto"/>
          <w:sz w:val="24"/>
          <w:szCs w:val="24"/>
          <w:lang w:val="nl-NL"/>
        </w:rPr>
        <w:t>SGM 4 Hanteren van strategie en beleidscyclus</w:t>
      </w:r>
    </w:p>
    <w:p w14:paraId="0BB3478F" w14:textId="127149DC" w:rsidR="003C6365" w:rsidRPr="003C6365" w:rsidRDefault="003C6365" w:rsidP="003C6365">
      <w:pPr>
        <w:pStyle w:val="Lijstalinea"/>
        <w:numPr>
          <w:ilvl w:val="0"/>
          <w:numId w:val="5"/>
        </w:numPr>
        <w:rPr>
          <w:b/>
        </w:rPr>
      </w:pPr>
      <w:r w:rsidRPr="003C6365">
        <w:rPr>
          <w:b/>
        </w:rPr>
        <w:t>SGM 11 Toepassen van sportmarketing &amp; PR</w:t>
      </w:r>
    </w:p>
    <w:p w14:paraId="77CCE2D5" w14:textId="77777777" w:rsidR="003C6365" w:rsidRDefault="003C6365" w:rsidP="003C6365">
      <w:pPr>
        <w:pStyle w:val="Default"/>
        <w:numPr>
          <w:ilvl w:val="0"/>
          <w:numId w:val="5"/>
        </w:numPr>
        <w:spacing w:line="320" w:lineRule="atLeast"/>
        <w:rPr>
          <w:rFonts w:asciiTheme="minorHAnsi" w:hAnsiTheme="minorHAnsi"/>
          <w:b/>
          <w:sz w:val="24"/>
          <w:szCs w:val="24"/>
          <w:lang w:val="nl-NL"/>
        </w:rPr>
      </w:pPr>
      <w:r w:rsidRPr="003C6365">
        <w:rPr>
          <w:rFonts w:asciiTheme="minorHAnsi" w:hAnsiTheme="minorHAnsi"/>
          <w:b/>
          <w:sz w:val="24"/>
          <w:szCs w:val="24"/>
          <w:lang w:val="nl-NL"/>
        </w:rPr>
        <w:t>SGM 13 Onderzoeken en adviseren</w:t>
      </w:r>
    </w:p>
    <w:p w14:paraId="6DBACCD6" w14:textId="77777777" w:rsidR="003C6365" w:rsidRDefault="003C6365" w:rsidP="003C6365">
      <w:pPr>
        <w:pStyle w:val="Default"/>
        <w:spacing w:line="320" w:lineRule="atLeast"/>
        <w:rPr>
          <w:rFonts w:asciiTheme="minorHAnsi" w:hAnsiTheme="minorHAnsi"/>
          <w:b/>
          <w:sz w:val="24"/>
          <w:szCs w:val="24"/>
          <w:lang w:val="nl-NL"/>
        </w:rPr>
      </w:pPr>
    </w:p>
    <w:p w14:paraId="32510E8D" w14:textId="7E56A94E" w:rsidR="003C6365" w:rsidRPr="003C6365" w:rsidRDefault="003C6365" w:rsidP="003C6365">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In het </w:t>
      </w:r>
      <w:proofErr w:type="spellStart"/>
      <w:r>
        <w:rPr>
          <w:rFonts w:asciiTheme="minorHAnsi" w:hAnsiTheme="minorHAnsi"/>
          <w:sz w:val="24"/>
          <w:szCs w:val="24"/>
          <w:lang w:val="nl-NL"/>
        </w:rPr>
        <w:t>self</w:t>
      </w:r>
      <w:proofErr w:type="spellEnd"/>
      <w:r>
        <w:rPr>
          <w:rFonts w:asciiTheme="minorHAnsi" w:hAnsiTheme="minorHAnsi"/>
          <w:sz w:val="24"/>
          <w:szCs w:val="24"/>
          <w:lang w:val="nl-NL"/>
        </w:rPr>
        <w:t xml:space="preserve">-assessment van </w:t>
      </w:r>
      <w:r w:rsidRPr="003C6365">
        <w:rPr>
          <w:rFonts w:asciiTheme="minorHAnsi" w:hAnsiTheme="minorHAnsi"/>
          <w:color w:val="0000FF"/>
          <w:sz w:val="24"/>
          <w:szCs w:val="24"/>
          <w:lang w:val="nl-NL"/>
        </w:rPr>
        <w:t>pagina 14 tot en met 18</w:t>
      </w:r>
      <w:r>
        <w:rPr>
          <w:rFonts w:asciiTheme="minorHAnsi" w:hAnsiTheme="minorHAnsi"/>
          <w:sz w:val="24"/>
          <w:szCs w:val="24"/>
          <w:lang w:val="nl-NL"/>
        </w:rPr>
        <w:t xml:space="preserve"> is bij elke competentie te vinden waarom ik niet nadrukkelijk met deze competentie is geweest. Hoe ik deze competenties denk te ontwikkelen in de komende jaren zal worden uitgelicht in hoofdstuk 3.2. </w:t>
      </w:r>
      <w:r w:rsidR="00A50514">
        <w:rPr>
          <w:rFonts w:asciiTheme="minorHAnsi" w:hAnsiTheme="minorHAnsi"/>
          <w:sz w:val="24"/>
          <w:szCs w:val="24"/>
          <w:lang w:val="nl-NL"/>
        </w:rPr>
        <w:t>Daarnaast is per competentie ook gereflecteerd op mijn ontwikkeling en de eventuele mogelijkheden die er zijn om deze nog te ontwikkelen.</w:t>
      </w:r>
    </w:p>
    <w:p w14:paraId="051A9F12" w14:textId="77777777" w:rsidR="00220216" w:rsidRDefault="00220216" w:rsidP="003C6365">
      <w:pPr>
        <w:pStyle w:val="Default"/>
        <w:spacing w:line="320" w:lineRule="atLeast"/>
        <w:rPr>
          <w:rFonts w:asciiTheme="minorHAnsi" w:hAnsiTheme="minorHAnsi"/>
          <w:b/>
          <w:sz w:val="24"/>
          <w:szCs w:val="24"/>
          <w:lang w:val="nl-NL"/>
        </w:rPr>
      </w:pPr>
    </w:p>
    <w:p w14:paraId="0498B3B7" w14:textId="1E5CE8EF" w:rsidR="00EF326C" w:rsidRDefault="007F27CD" w:rsidP="001D45B8">
      <w:pPr>
        <w:pStyle w:val="Kop2"/>
      </w:pPr>
      <w:bookmarkStart w:id="15" w:name="_Toc296870687"/>
      <w:r>
        <w:t>3.2</w:t>
      </w:r>
      <w:r w:rsidR="001D45B8">
        <w:t xml:space="preserve"> Toekomstplannen m.b.t. competentieontwikkeling</w:t>
      </w:r>
      <w:bookmarkEnd w:id="15"/>
    </w:p>
    <w:p w14:paraId="1E3B27B0" w14:textId="5129A4D8" w:rsidR="00C9274C" w:rsidRPr="007F27CD" w:rsidRDefault="00C9274C" w:rsidP="00C9274C">
      <w:r>
        <w:t xml:space="preserve">Zoals te zien is in </w:t>
      </w:r>
      <w:r w:rsidRPr="00C9274C">
        <w:rPr>
          <w:color w:val="0000FF"/>
        </w:rPr>
        <w:t>bijlage E</w:t>
      </w:r>
      <w:r>
        <w:rPr>
          <w:color w:val="0000FF"/>
        </w:rPr>
        <w:t xml:space="preserve"> </w:t>
      </w:r>
      <w:r w:rsidR="007F27CD">
        <w:t xml:space="preserve">(competentiescan) </w:t>
      </w:r>
      <w:r>
        <w:t xml:space="preserve">en bij het </w:t>
      </w:r>
      <w:proofErr w:type="spellStart"/>
      <w:r>
        <w:t>self</w:t>
      </w:r>
      <w:proofErr w:type="spellEnd"/>
      <w:r>
        <w:t xml:space="preserve">-assessment van 3.1, zal ik nu per competentie toelichten hoe ik aan het eind van jaar vier, alle competenties op niveau C te hebben en met welke keuzes ik dat denk te realiseren. </w:t>
      </w:r>
      <w:r w:rsidR="007F27CD">
        <w:t xml:space="preserve">De competenties die ik zal benoemen zijn de competenties die ik op dit moment nog </w:t>
      </w:r>
      <w:r w:rsidR="007F27CD">
        <w:rPr>
          <w:u w:val="single"/>
        </w:rPr>
        <w:t>niet</w:t>
      </w:r>
      <w:r w:rsidR="007F27CD">
        <w:t xml:space="preserve"> op niveau C heb zitten.</w:t>
      </w:r>
    </w:p>
    <w:p w14:paraId="133E3166" w14:textId="77777777" w:rsidR="00457D27" w:rsidRDefault="00457D27" w:rsidP="00C9274C"/>
    <w:p w14:paraId="0035E9A3" w14:textId="77777777" w:rsidR="00457D27" w:rsidRDefault="00457D27" w:rsidP="00457D27">
      <w:pPr>
        <w:pStyle w:val="Default"/>
        <w:spacing w:line="320" w:lineRule="atLeast"/>
        <w:rPr>
          <w:rFonts w:asciiTheme="minorHAnsi" w:hAnsiTheme="minorHAnsi"/>
          <w:b/>
          <w:sz w:val="24"/>
          <w:szCs w:val="24"/>
          <w:lang w:val="nl-NL"/>
        </w:rPr>
      </w:pPr>
      <w:r>
        <w:rPr>
          <w:rFonts w:asciiTheme="minorHAnsi" w:hAnsiTheme="minorHAnsi"/>
          <w:b/>
          <w:sz w:val="24"/>
          <w:szCs w:val="24"/>
          <w:lang w:val="nl-NL"/>
        </w:rPr>
        <w:t xml:space="preserve">SGM 1 </w:t>
      </w:r>
      <w:r w:rsidRPr="00C07063">
        <w:rPr>
          <w:rFonts w:asciiTheme="minorHAnsi" w:hAnsiTheme="minorHAnsi"/>
          <w:b/>
          <w:sz w:val="24"/>
          <w:szCs w:val="24"/>
          <w:lang w:val="nl-NL"/>
        </w:rPr>
        <w:t>Testen, adviseren, begeleiden in het streven naar gezondheidswinst</w:t>
      </w:r>
    </w:p>
    <w:p w14:paraId="2F50D3C7" w14:textId="08492D5A" w:rsidR="00457D27" w:rsidRDefault="00457D27" w:rsidP="00457D27">
      <w:pPr>
        <w:pStyle w:val="Default"/>
        <w:spacing w:line="320" w:lineRule="atLeast"/>
        <w:rPr>
          <w:rFonts w:asciiTheme="minorHAnsi" w:hAnsiTheme="minorHAnsi"/>
          <w:sz w:val="24"/>
          <w:szCs w:val="24"/>
          <w:lang w:val="nl-NL"/>
        </w:rPr>
      </w:pPr>
      <w:r>
        <w:rPr>
          <w:rFonts w:asciiTheme="minorHAnsi" w:hAnsiTheme="minorHAnsi"/>
          <w:sz w:val="24"/>
          <w:szCs w:val="24"/>
          <w:lang w:val="nl-NL"/>
        </w:rPr>
        <w:t xml:space="preserve">Binnen mijn klas uit jaar 2 zijn er genoeg mensen waaronder Ronald Schaaphok en </w:t>
      </w:r>
      <w:proofErr w:type="spellStart"/>
      <w:r>
        <w:rPr>
          <w:rFonts w:asciiTheme="minorHAnsi" w:hAnsiTheme="minorHAnsi"/>
          <w:sz w:val="24"/>
          <w:szCs w:val="24"/>
          <w:lang w:val="nl-NL"/>
        </w:rPr>
        <w:t>Stefanos</w:t>
      </w:r>
      <w:proofErr w:type="spellEnd"/>
      <w:r>
        <w:rPr>
          <w:rFonts w:asciiTheme="minorHAnsi" w:hAnsiTheme="minorHAnsi"/>
          <w:sz w:val="24"/>
          <w:szCs w:val="24"/>
          <w:lang w:val="nl-NL"/>
        </w:rPr>
        <w:t xml:space="preserve"> </w:t>
      </w:r>
      <w:proofErr w:type="spellStart"/>
      <w:r>
        <w:rPr>
          <w:rFonts w:asciiTheme="minorHAnsi" w:hAnsiTheme="minorHAnsi"/>
          <w:sz w:val="24"/>
          <w:szCs w:val="24"/>
          <w:lang w:val="nl-NL"/>
        </w:rPr>
        <w:t>Kotsires</w:t>
      </w:r>
      <w:proofErr w:type="spellEnd"/>
      <w:r>
        <w:rPr>
          <w:rFonts w:asciiTheme="minorHAnsi" w:hAnsiTheme="minorHAnsi"/>
          <w:sz w:val="24"/>
          <w:szCs w:val="24"/>
          <w:lang w:val="nl-NL"/>
        </w:rPr>
        <w:t xml:space="preserve">, die constant in verschillende laboratoriums binnen het Instituut voor Sportstudies, testen uitvoeren in de hoop de desbetreffende persoon te helpen bij kwetsuren of adviezen te geven over de gezondheid. </w:t>
      </w:r>
    </w:p>
    <w:p w14:paraId="0DF843AE" w14:textId="77777777" w:rsidR="00457D27" w:rsidRDefault="00457D27" w:rsidP="00457D27">
      <w:pPr>
        <w:pStyle w:val="Default"/>
        <w:spacing w:line="320" w:lineRule="atLeast"/>
        <w:rPr>
          <w:rFonts w:asciiTheme="minorHAnsi" w:hAnsiTheme="minorHAnsi"/>
          <w:sz w:val="24"/>
          <w:szCs w:val="24"/>
          <w:lang w:val="nl-NL"/>
        </w:rPr>
      </w:pPr>
    </w:p>
    <w:p w14:paraId="7A5D7F94" w14:textId="464CEF52" w:rsidR="00457D27" w:rsidRDefault="00457D27" w:rsidP="00457D27">
      <w:pPr>
        <w:pStyle w:val="Default"/>
        <w:spacing w:line="320" w:lineRule="atLeast"/>
        <w:rPr>
          <w:rFonts w:asciiTheme="minorHAnsi" w:hAnsiTheme="minorHAnsi"/>
          <w:sz w:val="24"/>
          <w:szCs w:val="24"/>
          <w:lang w:val="nl-NL"/>
        </w:rPr>
      </w:pPr>
      <w:r>
        <w:rPr>
          <w:rFonts w:asciiTheme="minorHAnsi" w:hAnsiTheme="minorHAnsi"/>
          <w:sz w:val="24"/>
          <w:szCs w:val="24"/>
          <w:lang w:val="nl-NL"/>
        </w:rPr>
        <w:t>Het is verstandig om hen als individu volgend jaar te benaderen, om zodoende deze competentie, door middel van het verslagleggen over de manier van werken en/of blogs en/of columns te schrijven over de procedures, te ontwikkelen.</w:t>
      </w:r>
    </w:p>
    <w:p w14:paraId="7287E90A" w14:textId="77777777" w:rsidR="00457D27" w:rsidRDefault="00457D27" w:rsidP="00457D27">
      <w:pPr>
        <w:pStyle w:val="Default"/>
        <w:spacing w:line="320" w:lineRule="atLeast"/>
        <w:rPr>
          <w:rFonts w:asciiTheme="minorHAnsi" w:hAnsiTheme="minorHAnsi"/>
          <w:sz w:val="24"/>
          <w:szCs w:val="24"/>
          <w:lang w:val="nl-NL"/>
        </w:rPr>
      </w:pPr>
    </w:p>
    <w:p w14:paraId="630414A6" w14:textId="77777777" w:rsidR="00457D27" w:rsidRDefault="00457D27" w:rsidP="00457D27">
      <w:pPr>
        <w:pStyle w:val="Default"/>
        <w:spacing w:line="320" w:lineRule="atLeast"/>
        <w:rPr>
          <w:rFonts w:asciiTheme="minorHAnsi" w:hAnsiTheme="minorHAnsi"/>
          <w:sz w:val="24"/>
          <w:szCs w:val="24"/>
          <w:lang w:val="nl-NL"/>
        </w:rPr>
      </w:pPr>
    </w:p>
    <w:p w14:paraId="787318B6" w14:textId="77777777" w:rsidR="00457D27" w:rsidRDefault="00457D27" w:rsidP="00457D27">
      <w:pPr>
        <w:pStyle w:val="Default"/>
        <w:spacing w:line="320" w:lineRule="atLeast"/>
        <w:rPr>
          <w:rFonts w:asciiTheme="minorHAnsi" w:hAnsiTheme="minorHAnsi"/>
          <w:b/>
          <w:color w:val="auto"/>
          <w:sz w:val="24"/>
          <w:szCs w:val="24"/>
          <w:lang w:val="nl-NL"/>
        </w:rPr>
      </w:pPr>
      <w:r>
        <w:rPr>
          <w:rFonts w:asciiTheme="minorHAnsi" w:hAnsiTheme="minorHAnsi"/>
          <w:b/>
          <w:color w:val="auto"/>
          <w:sz w:val="24"/>
          <w:szCs w:val="24"/>
          <w:lang w:val="nl-NL"/>
        </w:rPr>
        <w:t>SGM 3 Planmatig ontwikkelen en implementeren van de strategie en het sport en gezondheidsbeleid van de sportorganisatie</w:t>
      </w:r>
    </w:p>
    <w:p w14:paraId="1086040B" w14:textId="77777777" w:rsidR="00457D27" w:rsidRPr="00457D27" w:rsidRDefault="00457D27" w:rsidP="00457D27">
      <w:pPr>
        <w:pStyle w:val="Default"/>
        <w:spacing w:line="320" w:lineRule="atLeast"/>
        <w:rPr>
          <w:rFonts w:asciiTheme="minorHAnsi" w:hAnsiTheme="minorHAnsi"/>
          <w:sz w:val="24"/>
          <w:szCs w:val="24"/>
          <w:lang w:val="nl-NL"/>
        </w:rPr>
      </w:pPr>
    </w:p>
    <w:p w14:paraId="22DF13E9" w14:textId="77777777" w:rsidR="0098418A" w:rsidRDefault="0098418A" w:rsidP="0098418A">
      <w:pPr>
        <w:pStyle w:val="Default"/>
        <w:spacing w:line="320" w:lineRule="atLeast"/>
        <w:rPr>
          <w:rFonts w:asciiTheme="minorHAnsi" w:hAnsiTheme="minorHAnsi"/>
          <w:b/>
          <w:color w:val="auto"/>
          <w:sz w:val="24"/>
          <w:szCs w:val="24"/>
          <w:lang w:val="nl-NL"/>
        </w:rPr>
      </w:pPr>
      <w:r>
        <w:rPr>
          <w:rFonts w:asciiTheme="minorHAnsi" w:hAnsiTheme="minorHAnsi"/>
          <w:b/>
          <w:color w:val="auto"/>
          <w:sz w:val="24"/>
          <w:szCs w:val="24"/>
          <w:lang w:val="nl-NL"/>
        </w:rPr>
        <w:t>SGM 4 Hanteren van strategie en beleidscyclus</w:t>
      </w:r>
    </w:p>
    <w:p w14:paraId="630B9AB3" w14:textId="51E63BC2" w:rsidR="0098418A" w:rsidRDefault="0098418A" w:rsidP="0098418A">
      <w:pPr>
        <w:pStyle w:val="Default"/>
        <w:spacing w:line="320" w:lineRule="atLeast"/>
        <w:rPr>
          <w:rFonts w:asciiTheme="minorHAnsi" w:hAnsiTheme="minorHAnsi"/>
          <w:color w:val="auto"/>
          <w:sz w:val="24"/>
          <w:szCs w:val="24"/>
          <w:lang w:val="nl-NL"/>
        </w:rPr>
      </w:pPr>
      <w:r>
        <w:rPr>
          <w:rFonts w:asciiTheme="minorHAnsi" w:hAnsiTheme="minorHAnsi"/>
          <w:color w:val="auto"/>
          <w:sz w:val="24"/>
          <w:szCs w:val="24"/>
          <w:lang w:val="nl-NL"/>
        </w:rPr>
        <w:t xml:space="preserve">Voor beide competenties geldt dat dit beleidscompetenties zijn. Het is dan ook de bedoeling dat ik vanaf volgend jaar actief moet gaan samenwerken met enkele </w:t>
      </w:r>
      <w:proofErr w:type="spellStart"/>
      <w:r>
        <w:rPr>
          <w:rFonts w:asciiTheme="minorHAnsi" w:hAnsiTheme="minorHAnsi"/>
          <w:color w:val="auto"/>
          <w:sz w:val="24"/>
          <w:szCs w:val="24"/>
          <w:lang w:val="nl-NL"/>
        </w:rPr>
        <w:t>CoP</w:t>
      </w:r>
      <w:proofErr w:type="spellEnd"/>
      <w:r>
        <w:rPr>
          <w:rFonts w:asciiTheme="minorHAnsi" w:hAnsiTheme="minorHAnsi"/>
          <w:color w:val="auto"/>
          <w:sz w:val="24"/>
          <w:szCs w:val="24"/>
          <w:lang w:val="nl-NL"/>
        </w:rPr>
        <w:t xml:space="preserve"> binnen het uitstroomprofiel </w:t>
      </w:r>
      <w:r w:rsidR="007F27CD">
        <w:rPr>
          <w:rFonts w:asciiTheme="minorHAnsi" w:hAnsiTheme="minorHAnsi"/>
          <w:color w:val="auto"/>
          <w:sz w:val="24"/>
          <w:szCs w:val="24"/>
          <w:lang w:val="nl-NL"/>
        </w:rPr>
        <w:t xml:space="preserve">beleid. Door middel van het bijwonen van interactieve sessies, zal ik deze competentie moeten gaan ontwikkelen. </w:t>
      </w:r>
    </w:p>
    <w:p w14:paraId="2F9DC047" w14:textId="77777777" w:rsidR="007F27CD" w:rsidRDefault="007F27CD" w:rsidP="0098418A">
      <w:pPr>
        <w:pStyle w:val="Default"/>
        <w:spacing w:line="320" w:lineRule="atLeast"/>
        <w:rPr>
          <w:rFonts w:asciiTheme="minorHAnsi" w:hAnsiTheme="minorHAnsi"/>
          <w:color w:val="auto"/>
          <w:sz w:val="24"/>
          <w:szCs w:val="24"/>
          <w:lang w:val="nl-NL"/>
        </w:rPr>
      </w:pPr>
    </w:p>
    <w:p w14:paraId="088F64C3" w14:textId="61E52AB1" w:rsidR="007F27CD" w:rsidRDefault="007F27CD" w:rsidP="0098418A">
      <w:pPr>
        <w:pStyle w:val="Default"/>
        <w:spacing w:line="320" w:lineRule="atLeast"/>
        <w:rPr>
          <w:rFonts w:asciiTheme="minorHAnsi" w:hAnsiTheme="minorHAnsi"/>
          <w:color w:val="auto"/>
          <w:sz w:val="24"/>
          <w:szCs w:val="24"/>
          <w:lang w:val="nl-NL"/>
        </w:rPr>
      </w:pPr>
      <w:r>
        <w:rPr>
          <w:rFonts w:asciiTheme="minorHAnsi" w:hAnsiTheme="minorHAnsi"/>
          <w:color w:val="auto"/>
          <w:sz w:val="24"/>
          <w:szCs w:val="24"/>
          <w:lang w:val="nl-NL"/>
        </w:rPr>
        <w:t>Ook het eventueel bezoeken van relevante bijeenkomsten binnen de beleidswereld, waar ik eventueel door vrienden van mij op de hoogte kan worden gebracht die als student in de beleidswereld actief zijn.</w:t>
      </w:r>
    </w:p>
    <w:p w14:paraId="001933CF" w14:textId="77777777" w:rsidR="007F27CD" w:rsidRDefault="007F27CD" w:rsidP="0098418A">
      <w:pPr>
        <w:pStyle w:val="Default"/>
        <w:spacing w:line="320" w:lineRule="atLeast"/>
        <w:rPr>
          <w:rFonts w:asciiTheme="minorHAnsi" w:hAnsiTheme="minorHAnsi"/>
          <w:color w:val="auto"/>
          <w:sz w:val="24"/>
          <w:szCs w:val="24"/>
          <w:lang w:val="nl-NL"/>
        </w:rPr>
      </w:pPr>
    </w:p>
    <w:p w14:paraId="3B86848C" w14:textId="75927C0B" w:rsidR="00CF6317" w:rsidRDefault="007F27CD" w:rsidP="009E40B4">
      <w:pPr>
        <w:rPr>
          <w:b/>
        </w:rPr>
      </w:pPr>
      <w:r>
        <w:rPr>
          <w:b/>
        </w:rPr>
        <w:t>SGM 13 Onderzoeken en adviseren</w:t>
      </w:r>
    </w:p>
    <w:p w14:paraId="0AB5A548" w14:textId="0FAD9761" w:rsidR="007F27CD" w:rsidRPr="007F27CD" w:rsidRDefault="007F27CD" w:rsidP="009E40B4">
      <w:r>
        <w:t xml:space="preserve">Door middel van het doen van een afstudeeronderzoek zal ik deze competentie van B naar C brengen. Wat ik precies als afstudeeronderzoek wil gaan doen, weet ik nog niet, maar ongeacht het thema wat onderzocht gaat worden, deze competentie ga ik door middel van mijn afstudeeronderzoek en Rapid Review, dat ik volgend jaar zal moeten inhalen, afronden op niveau C. </w:t>
      </w:r>
    </w:p>
    <w:p w14:paraId="3297C2DB" w14:textId="77777777" w:rsidR="00CF6317" w:rsidRDefault="00CF6317" w:rsidP="009E40B4"/>
    <w:p w14:paraId="031B16CA" w14:textId="77777777" w:rsidR="00CF6317" w:rsidRDefault="00CF6317" w:rsidP="009E40B4"/>
    <w:p w14:paraId="414604F2" w14:textId="77777777" w:rsidR="00CF6317" w:rsidRDefault="00CF6317" w:rsidP="009E40B4"/>
    <w:p w14:paraId="36388F49" w14:textId="77777777" w:rsidR="00CF6317" w:rsidRDefault="00CF6317" w:rsidP="009E40B4"/>
    <w:p w14:paraId="32DDA60F" w14:textId="77777777" w:rsidR="00CF6317" w:rsidRDefault="00CF6317" w:rsidP="009E40B4"/>
    <w:p w14:paraId="7C384C50" w14:textId="77777777" w:rsidR="00CF6317" w:rsidRDefault="00CF6317" w:rsidP="009E40B4"/>
    <w:p w14:paraId="16D4821D" w14:textId="77777777" w:rsidR="00CF6317" w:rsidRDefault="00CF6317" w:rsidP="009E40B4"/>
    <w:p w14:paraId="71905F7C" w14:textId="77777777" w:rsidR="00CF6317" w:rsidRDefault="00CF6317" w:rsidP="009E40B4"/>
    <w:p w14:paraId="4AAC06CA" w14:textId="77777777" w:rsidR="00CF6317" w:rsidRDefault="00CF6317" w:rsidP="009E40B4"/>
    <w:p w14:paraId="448D5F34" w14:textId="77777777" w:rsidR="00CF6317" w:rsidRDefault="00CF6317" w:rsidP="009E40B4"/>
    <w:p w14:paraId="7E8A3656" w14:textId="77777777" w:rsidR="00CF6317" w:rsidRDefault="00CF6317" w:rsidP="009E40B4"/>
    <w:p w14:paraId="7B112ECD" w14:textId="77777777" w:rsidR="00A50514" w:rsidRDefault="00A50514" w:rsidP="00D31E5E">
      <w:pPr>
        <w:pStyle w:val="Kop1"/>
      </w:pPr>
      <w:r>
        <w:br w:type="page"/>
      </w:r>
    </w:p>
    <w:bookmarkStart w:id="16" w:name="_Toc296870688" w:displacedByCustomXml="next"/>
    <w:sdt>
      <w:sdtPr>
        <w:rPr>
          <w:rFonts w:asciiTheme="minorHAnsi" w:eastAsiaTheme="minorEastAsia" w:hAnsiTheme="minorHAnsi" w:cstheme="minorBidi"/>
          <w:b w:val="0"/>
          <w:bCs w:val="0"/>
          <w:color w:val="auto"/>
          <w:sz w:val="24"/>
          <w:szCs w:val="24"/>
        </w:rPr>
        <w:id w:val="1067999402"/>
        <w:docPartObj>
          <w:docPartGallery w:val="Bibliographies"/>
          <w:docPartUnique/>
        </w:docPartObj>
      </w:sdtPr>
      <w:sdtContent>
        <w:p w14:paraId="7A0CC8F9" w14:textId="3DB9E6B4" w:rsidR="000A3C62" w:rsidRDefault="000A3C62">
          <w:pPr>
            <w:pStyle w:val="Kop1"/>
          </w:pPr>
          <w:r>
            <w:t>Bibliografie</w:t>
          </w:r>
          <w:bookmarkEnd w:id="16"/>
        </w:p>
        <w:sdt>
          <w:sdtPr>
            <w:id w:val="111145805"/>
            <w:bibliography/>
          </w:sdtPr>
          <w:sdtContent>
            <w:p w14:paraId="1485E4C2" w14:textId="77777777" w:rsidR="000A3C62" w:rsidRDefault="000A3C62" w:rsidP="000A3C62">
              <w:pPr>
                <w:pStyle w:val="Bibliografie"/>
                <w:rPr>
                  <w:rFonts w:cs="Times New Roman"/>
                  <w:noProof/>
                </w:rPr>
              </w:pPr>
              <w:r>
                <w:fldChar w:fldCharType="begin"/>
              </w:r>
              <w:r>
                <w:instrText>BIBLIOGRAPHY</w:instrText>
              </w:r>
              <w:r>
                <w:fldChar w:fldCharType="separate"/>
              </w:r>
              <w:r>
                <w:rPr>
                  <w:rFonts w:cs="Times New Roman"/>
                  <w:noProof/>
                </w:rPr>
                <w:t xml:space="preserve">Wenger. (2011). </w:t>
              </w:r>
              <w:r>
                <w:rPr>
                  <w:rFonts w:cs="Times New Roman"/>
                  <w:i/>
                  <w:iCs/>
                  <w:noProof/>
                </w:rPr>
                <w:t>Community of Practice.</w:t>
              </w:r>
              <w:r>
                <w:rPr>
                  <w:rFonts w:cs="Times New Roman"/>
                  <w:noProof/>
                </w:rPr>
                <w:t xml:space="preserve"> </w:t>
              </w:r>
            </w:p>
            <w:p w14:paraId="5786FEF4" w14:textId="6FA59109" w:rsidR="000A3C62" w:rsidRDefault="000A3C62" w:rsidP="000A3C62">
              <w:r>
                <w:rPr>
                  <w:b/>
                  <w:bCs/>
                  <w:noProof/>
                </w:rPr>
                <w:fldChar w:fldCharType="end"/>
              </w:r>
            </w:p>
          </w:sdtContent>
        </w:sdt>
      </w:sdtContent>
    </w:sdt>
    <w:p w14:paraId="5BD4D610" w14:textId="77777777" w:rsidR="000A3C62" w:rsidRDefault="000A3C62" w:rsidP="00D31E5E">
      <w:pPr>
        <w:pStyle w:val="Kop1"/>
      </w:pPr>
      <w:r>
        <w:br w:type="page"/>
      </w:r>
    </w:p>
    <w:p w14:paraId="42D6E06E" w14:textId="4A55E23B" w:rsidR="00D31E5E" w:rsidRDefault="00D31E5E" w:rsidP="00D31E5E">
      <w:pPr>
        <w:pStyle w:val="Kop1"/>
      </w:pPr>
      <w:bookmarkStart w:id="17" w:name="_Toc296870689"/>
      <w:r>
        <w:t>Bijlage(n)</w:t>
      </w:r>
      <w:bookmarkEnd w:id="17"/>
    </w:p>
    <w:p w14:paraId="1754A1B6" w14:textId="77777777" w:rsidR="00D31E5E" w:rsidRDefault="00D31E5E" w:rsidP="00D31E5E"/>
    <w:p w14:paraId="24CC8FB2" w14:textId="6F787396" w:rsidR="00D31E5E" w:rsidRDefault="00D31E5E" w:rsidP="00D31E5E">
      <w:pPr>
        <w:pStyle w:val="Kop2"/>
      </w:pPr>
      <w:bookmarkStart w:id="18" w:name="_Toc296870690"/>
      <w:r>
        <w:t xml:space="preserve">Bijlage A. Doelstellingen </w:t>
      </w:r>
      <w:proofErr w:type="spellStart"/>
      <w:r>
        <w:t>CoP</w:t>
      </w:r>
      <w:bookmarkEnd w:id="18"/>
      <w:proofErr w:type="spellEnd"/>
      <w:r>
        <w:t xml:space="preserve"> </w:t>
      </w:r>
    </w:p>
    <w:p w14:paraId="5566E46B" w14:textId="42EF579F" w:rsidR="00D31E5E" w:rsidRPr="003C6365" w:rsidRDefault="00D31E5E" w:rsidP="00D31E5E">
      <w:pPr>
        <w:rPr>
          <w:b/>
        </w:rPr>
      </w:pPr>
      <w:bookmarkStart w:id="19" w:name="_Toc411972569"/>
      <w:r>
        <w:rPr>
          <w:b/>
        </w:rPr>
        <w:br/>
      </w:r>
      <w:r w:rsidRPr="003C6365">
        <w:rPr>
          <w:b/>
        </w:rPr>
        <w:t>Kerntaken en competenties</w:t>
      </w:r>
      <w:bookmarkEnd w:id="19"/>
    </w:p>
    <w:p w14:paraId="6755B582" w14:textId="77777777" w:rsidR="00D31E5E" w:rsidRPr="003C6365" w:rsidRDefault="00D31E5E" w:rsidP="00D31E5E">
      <w:pPr>
        <w:pStyle w:val="Geenafstand"/>
        <w:rPr>
          <w:sz w:val="24"/>
          <w:szCs w:val="24"/>
        </w:rPr>
      </w:pPr>
      <w:r w:rsidRPr="003C6365">
        <w:rPr>
          <w:sz w:val="24"/>
          <w:szCs w:val="24"/>
        </w:rPr>
        <w:t>Tijdens de stages komen de meeste competenties van kerntaken 1 en 2 niet of nauwelijks naar voren. Daarnaast is er een competentie van kerntaak 3 die ook nauwelijks naar voren komt. Omdat de meeste COP-leden bij deze competenties nog op niveau B zitten, willen zij zich hierop graag ontwikkelen. De competenties waar het om gaat zijn:</w:t>
      </w:r>
    </w:p>
    <w:p w14:paraId="5E2137DB" w14:textId="77777777" w:rsidR="00D31E5E" w:rsidRPr="003C6365" w:rsidRDefault="00D31E5E" w:rsidP="00D31E5E">
      <w:pPr>
        <w:pStyle w:val="Geenafstand"/>
        <w:rPr>
          <w:sz w:val="24"/>
          <w:szCs w:val="24"/>
        </w:rPr>
      </w:pPr>
    </w:p>
    <w:p w14:paraId="3B68C186" w14:textId="77777777" w:rsidR="00D31E5E" w:rsidRPr="003C6365" w:rsidRDefault="00D31E5E" w:rsidP="00D31E5E">
      <w:pPr>
        <w:pStyle w:val="Geenafstand"/>
        <w:numPr>
          <w:ilvl w:val="0"/>
          <w:numId w:val="5"/>
        </w:numPr>
        <w:rPr>
          <w:sz w:val="24"/>
          <w:szCs w:val="24"/>
        </w:rPr>
      </w:pPr>
      <w:r w:rsidRPr="003C6365">
        <w:rPr>
          <w:sz w:val="24"/>
          <w:szCs w:val="24"/>
        </w:rPr>
        <w:t>SGM 1: Testen, adviseren, begeleiden in het streven naar gezondheidswinst door middel van sport- en bewegingsprogramma’s.</w:t>
      </w:r>
    </w:p>
    <w:p w14:paraId="3CD4F9E9" w14:textId="77777777" w:rsidR="00D31E5E" w:rsidRPr="003C6365" w:rsidRDefault="00D31E5E" w:rsidP="00D31E5E">
      <w:pPr>
        <w:pStyle w:val="Geenafstand"/>
        <w:numPr>
          <w:ilvl w:val="0"/>
          <w:numId w:val="5"/>
        </w:numPr>
        <w:rPr>
          <w:sz w:val="24"/>
          <w:szCs w:val="24"/>
        </w:rPr>
      </w:pPr>
      <w:r w:rsidRPr="003C6365">
        <w:rPr>
          <w:sz w:val="24"/>
          <w:szCs w:val="24"/>
        </w:rPr>
        <w:t>SGM 2: Duurzaam veranderen van gedrag binnen het domein van sport, bewegen en gezonde leefstijl.</w:t>
      </w:r>
    </w:p>
    <w:p w14:paraId="51843D61" w14:textId="77777777" w:rsidR="00D31E5E" w:rsidRPr="003C6365" w:rsidRDefault="00D31E5E" w:rsidP="00D31E5E">
      <w:pPr>
        <w:pStyle w:val="Geenafstand"/>
        <w:numPr>
          <w:ilvl w:val="0"/>
          <w:numId w:val="5"/>
        </w:numPr>
        <w:rPr>
          <w:sz w:val="24"/>
          <w:szCs w:val="24"/>
        </w:rPr>
      </w:pPr>
      <w:r w:rsidRPr="003C6365">
        <w:rPr>
          <w:sz w:val="24"/>
          <w:szCs w:val="24"/>
        </w:rPr>
        <w:t>SGM 3: Planmatig ontwikkelen en implementeren van de strategie en het sport en gezondheidsbeleid van de sportorganisatie.</w:t>
      </w:r>
    </w:p>
    <w:p w14:paraId="593394FE" w14:textId="77777777" w:rsidR="00D31E5E" w:rsidRPr="003C6365" w:rsidRDefault="00D31E5E" w:rsidP="00D31E5E">
      <w:pPr>
        <w:pStyle w:val="Geenafstand"/>
        <w:numPr>
          <w:ilvl w:val="0"/>
          <w:numId w:val="5"/>
        </w:numPr>
        <w:rPr>
          <w:sz w:val="24"/>
          <w:szCs w:val="24"/>
        </w:rPr>
      </w:pPr>
      <w:r w:rsidRPr="003C6365">
        <w:rPr>
          <w:sz w:val="24"/>
          <w:szCs w:val="24"/>
        </w:rPr>
        <w:t>SGM 4: Hanteren van strategie en beleidscyclus.</w:t>
      </w:r>
    </w:p>
    <w:p w14:paraId="2AE7BD8D" w14:textId="77777777" w:rsidR="00D31E5E" w:rsidRPr="003C6365" w:rsidRDefault="00D31E5E" w:rsidP="00D31E5E">
      <w:pPr>
        <w:pStyle w:val="Geenafstand"/>
        <w:numPr>
          <w:ilvl w:val="0"/>
          <w:numId w:val="5"/>
        </w:numPr>
        <w:rPr>
          <w:sz w:val="24"/>
          <w:szCs w:val="24"/>
        </w:rPr>
      </w:pPr>
      <w:r w:rsidRPr="003C6365">
        <w:rPr>
          <w:sz w:val="24"/>
          <w:szCs w:val="24"/>
        </w:rPr>
        <w:t>SGM 7: Sportaccommodatie en facilitair management; toezicht houden, controleren en verantwoorden.</w:t>
      </w:r>
    </w:p>
    <w:p w14:paraId="175F8592" w14:textId="77777777" w:rsidR="00D31E5E" w:rsidRPr="003C6365" w:rsidRDefault="00D31E5E" w:rsidP="00D31E5E">
      <w:pPr>
        <w:pStyle w:val="Geenafstand"/>
        <w:rPr>
          <w:sz w:val="24"/>
          <w:szCs w:val="24"/>
        </w:rPr>
      </w:pPr>
    </w:p>
    <w:p w14:paraId="4693E01F" w14:textId="77777777" w:rsidR="00D31E5E" w:rsidRPr="003C6365" w:rsidRDefault="00D31E5E" w:rsidP="00D31E5E">
      <w:pPr>
        <w:pStyle w:val="Geenafstand"/>
        <w:rPr>
          <w:sz w:val="24"/>
          <w:szCs w:val="24"/>
        </w:rPr>
      </w:pPr>
      <w:r w:rsidRPr="003C6365">
        <w:rPr>
          <w:sz w:val="24"/>
          <w:szCs w:val="24"/>
        </w:rPr>
        <w:t xml:space="preserve">De COP wil zich gezamenlijk ontwikkelen op de competenties met betrekking tot een actieve en gezonde leefstijl en de competenties gericht op beleid. Om dit te realiseren zal de COP samen gaan werken met andere uitstroomprofielen en andere </w:t>
      </w:r>
      <w:proofErr w:type="spellStart"/>
      <w:r w:rsidRPr="003C6365">
        <w:rPr>
          <w:sz w:val="24"/>
          <w:szCs w:val="24"/>
        </w:rPr>
        <w:t>COP’s</w:t>
      </w:r>
      <w:proofErr w:type="spellEnd"/>
      <w:r w:rsidRPr="003C6365">
        <w:rPr>
          <w:sz w:val="24"/>
          <w:szCs w:val="24"/>
        </w:rPr>
        <w:t>.</w:t>
      </w:r>
    </w:p>
    <w:p w14:paraId="3209D3F0" w14:textId="77777777" w:rsidR="00D31E5E" w:rsidRPr="003C6365" w:rsidRDefault="00D31E5E" w:rsidP="00D31E5E">
      <w:pPr>
        <w:pStyle w:val="Geenafstand"/>
        <w:rPr>
          <w:color w:val="FF0000"/>
          <w:sz w:val="24"/>
          <w:szCs w:val="24"/>
        </w:rPr>
      </w:pPr>
      <w:r w:rsidRPr="003C6365">
        <w:rPr>
          <w:sz w:val="24"/>
          <w:szCs w:val="24"/>
        </w:rPr>
        <w:t xml:space="preserve">Ook individueel zullen de COP-leden aan hun competenties gaan werken. Dit kan door het kiezen van capita </w:t>
      </w:r>
      <w:proofErr w:type="spellStart"/>
      <w:r w:rsidRPr="003C6365">
        <w:rPr>
          <w:sz w:val="24"/>
          <w:szCs w:val="24"/>
        </w:rPr>
        <w:t>selecta</w:t>
      </w:r>
      <w:proofErr w:type="spellEnd"/>
      <w:r w:rsidRPr="003C6365">
        <w:rPr>
          <w:sz w:val="24"/>
          <w:szCs w:val="24"/>
        </w:rPr>
        <w:t xml:space="preserve"> die betrekking hebben op de competenties, door het uitvoeren van extra opdrachten over het betreffende onderwerp of door een kijkje te nemen in de beroepspraktijk en in gesprek te gaan met professionals.</w:t>
      </w:r>
    </w:p>
    <w:p w14:paraId="3E146D63" w14:textId="77777777" w:rsidR="00D31E5E" w:rsidRPr="003C6365" w:rsidRDefault="00D31E5E" w:rsidP="00D31E5E">
      <w:pPr>
        <w:pStyle w:val="Geenafstand"/>
        <w:rPr>
          <w:sz w:val="24"/>
          <w:szCs w:val="24"/>
        </w:rPr>
      </w:pPr>
    </w:p>
    <w:p w14:paraId="30B54895" w14:textId="77777777" w:rsidR="00D31E5E" w:rsidRPr="003C6365" w:rsidRDefault="00D31E5E" w:rsidP="00D31E5E">
      <w:pPr>
        <w:rPr>
          <w:b/>
        </w:rPr>
      </w:pPr>
      <w:bookmarkStart w:id="20" w:name="_Toc411972570"/>
      <w:r w:rsidRPr="003C6365">
        <w:rPr>
          <w:b/>
        </w:rPr>
        <w:t xml:space="preserve">2.2 Samenwerking andere </w:t>
      </w:r>
      <w:proofErr w:type="spellStart"/>
      <w:r w:rsidRPr="003C6365">
        <w:rPr>
          <w:b/>
        </w:rPr>
        <w:t>COP’s</w:t>
      </w:r>
      <w:bookmarkEnd w:id="20"/>
      <w:proofErr w:type="spellEnd"/>
    </w:p>
    <w:p w14:paraId="35AE38E6" w14:textId="77777777" w:rsidR="00D31E5E" w:rsidRPr="003C6365" w:rsidRDefault="00D31E5E" w:rsidP="00D31E5E">
      <w:pPr>
        <w:pStyle w:val="Geenafstand"/>
        <w:rPr>
          <w:sz w:val="24"/>
          <w:szCs w:val="24"/>
        </w:rPr>
      </w:pPr>
      <w:r w:rsidRPr="003C6365">
        <w:rPr>
          <w:sz w:val="24"/>
          <w:szCs w:val="24"/>
        </w:rPr>
        <w:t xml:space="preserve">Zoals genoemd zal de COP samen gaan werken met andere uitstroomprofielen en </w:t>
      </w:r>
      <w:proofErr w:type="spellStart"/>
      <w:r w:rsidRPr="003C6365">
        <w:rPr>
          <w:sz w:val="24"/>
          <w:szCs w:val="24"/>
        </w:rPr>
        <w:t>COP’s</w:t>
      </w:r>
      <w:proofErr w:type="spellEnd"/>
      <w:r w:rsidRPr="003C6365">
        <w:rPr>
          <w:sz w:val="24"/>
          <w:szCs w:val="24"/>
        </w:rPr>
        <w:t>. Hierbij is het uitgangspunt om competenties te ontwikkelen, waarbij de COP-leden nog niet op niveau C zitten. Competenties SGM 1 en 2 zijn in te delen in het uitstroomprofiel ‘actieve en gezonde leefstijl’ en daarom is er samenwerking gezocht met de COP ‘Licht en verstandelijk beperkten’. Met deze COP is een aantal afspraken gemaakt:</w:t>
      </w:r>
    </w:p>
    <w:p w14:paraId="77C98EF1" w14:textId="77777777" w:rsidR="00D31E5E" w:rsidRPr="003C6365" w:rsidRDefault="00D31E5E" w:rsidP="00D31E5E">
      <w:pPr>
        <w:pStyle w:val="Geenafstand"/>
        <w:numPr>
          <w:ilvl w:val="0"/>
          <w:numId w:val="5"/>
        </w:numPr>
        <w:rPr>
          <w:sz w:val="24"/>
          <w:szCs w:val="24"/>
        </w:rPr>
      </w:pPr>
      <w:r w:rsidRPr="003C6365">
        <w:rPr>
          <w:sz w:val="24"/>
          <w:szCs w:val="24"/>
        </w:rPr>
        <w:t>In de eerste twee weken wordt er een afspraak gemaakt, waarbij twee leden van elke COP samen gaan brainstormen over de aanpak van de samenwerking.</w:t>
      </w:r>
    </w:p>
    <w:p w14:paraId="0A7DA705" w14:textId="77777777" w:rsidR="00D31E5E" w:rsidRPr="003C6365" w:rsidRDefault="00D31E5E" w:rsidP="00D31E5E">
      <w:pPr>
        <w:pStyle w:val="Geenafstand"/>
        <w:numPr>
          <w:ilvl w:val="0"/>
          <w:numId w:val="5"/>
        </w:numPr>
        <w:rPr>
          <w:sz w:val="24"/>
          <w:szCs w:val="24"/>
        </w:rPr>
      </w:pPr>
      <w:r w:rsidRPr="003C6365">
        <w:rPr>
          <w:sz w:val="24"/>
          <w:szCs w:val="24"/>
        </w:rPr>
        <w:t>De COP ‘licht en verstandelijk beperkten’ organiseert een workshop die ingaat op competenties SGM 1 en 2.</w:t>
      </w:r>
    </w:p>
    <w:p w14:paraId="117D1AD9" w14:textId="77777777" w:rsidR="00D31E5E" w:rsidRPr="003C6365" w:rsidRDefault="00D31E5E" w:rsidP="00D31E5E">
      <w:pPr>
        <w:pStyle w:val="Geenafstand"/>
        <w:numPr>
          <w:ilvl w:val="0"/>
          <w:numId w:val="5"/>
        </w:numPr>
        <w:rPr>
          <w:sz w:val="24"/>
          <w:szCs w:val="24"/>
        </w:rPr>
      </w:pPr>
      <w:r w:rsidRPr="003C6365">
        <w:rPr>
          <w:sz w:val="24"/>
          <w:szCs w:val="24"/>
        </w:rPr>
        <w:t>De COP ‘events’ organiseert een workshop die ingaat op competenties SGM 6, 8 en 9.</w:t>
      </w:r>
    </w:p>
    <w:p w14:paraId="077BBADF" w14:textId="77777777" w:rsidR="00D31E5E" w:rsidRPr="003C6365" w:rsidRDefault="00D31E5E" w:rsidP="00D31E5E">
      <w:pPr>
        <w:pStyle w:val="Geenafstand"/>
        <w:numPr>
          <w:ilvl w:val="0"/>
          <w:numId w:val="5"/>
        </w:numPr>
        <w:rPr>
          <w:sz w:val="24"/>
          <w:szCs w:val="24"/>
        </w:rPr>
      </w:pPr>
      <w:r w:rsidRPr="003C6365">
        <w:rPr>
          <w:sz w:val="24"/>
          <w:szCs w:val="24"/>
        </w:rPr>
        <w:t xml:space="preserve">De contactpersonen van beide </w:t>
      </w:r>
      <w:proofErr w:type="spellStart"/>
      <w:r w:rsidRPr="003C6365">
        <w:rPr>
          <w:sz w:val="24"/>
          <w:szCs w:val="24"/>
        </w:rPr>
        <w:t>COP’s</w:t>
      </w:r>
      <w:proofErr w:type="spellEnd"/>
      <w:r w:rsidRPr="003C6365">
        <w:rPr>
          <w:sz w:val="24"/>
          <w:szCs w:val="24"/>
        </w:rPr>
        <w:t xml:space="preserve"> zijn Nick Bakker en </w:t>
      </w:r>
      <w:proofErr w:type="spellStart"/>
      <w:r w:rsidRPr="003C6365">
        <w:rPr>
          <w:sz w:val="24"/>
          <w:szCs w:val="24"/>
        </w:rPr>
        <w:t>Hilko</w:t>
      </w:r>
      <w:proofErr w:type="spellEnd"/>
      <w:r w:rsidRPr="003C6365">
        <w:rPr>
          <w:sz w:val="24"/>
          <w:szCs w:val="24"/>
        </w:rPr>
        <w:t xml:space="preserve"> Appels.</w:t>
      </w:r>
    </w:p>
    <w:p w14:paraId="30BCADCB" w14:textId="77777777" w:rsidR="00D31E5E" w:rsidRPr="003C6365" w:rsidRDefault="00D31E5E" w:rsidP="00D31E5E">
      <w:pPr>
        <w:pStyle w:val="Geenafstand"/>
        <w:rPr>
          <w:sz w:val="24"/>
          <w:szCs w:val="24"/>
        </w:rPr>
      </w:pPr>
    </w:p>
    <w:p w14:paraId="516401BD" w14:textId="77777777" w:rsidR="00D31E5E" w:rsidRPr="003C6365" w:rsidRDefault="00D31E5E" w:rsidP="00D31E5E">
      <w:pPr>
        <w:pStyle w:val="Geenafstand"/>
        <w:rPr>
          <w:sz w:val="24"/>
          <w:szCs w:val="24"/>
        </w:rPr>
      </w:pPr>
      <w:r w:rsidRPr="003C6365">
        <w:rPr>
          <w:sz w:val="24"/>
          <w:szCs w:val="24"/>
        </w:rPr>
        <w:t>Om aan competenties SGM 3 en 4 te werken is er contact gezocht met het uitstroomprofiel ‘Beleid in sport, gezondheid en bewegen’. Binnen dit uitstroomprofiel is er een afspraak gemaakt met de COP ‘beleid en bestuur in sport, bewegen en gezondheid. Met deze COP is een afspraak gemaakt om tijdens de SGM Bazaar een eventuele samenwerking te bespreken.</w:t>
      </w:r>
    </w:p>
    <w:p w14:paraId="04A383F5" w14:textId="77777777" w:rsidR="00D31E5E" w:rsidRPr="003C6365" w:rsidRDefault="00D31E5E" w:rsidP="00D31E5E">
      <w:pPr>
        <w:pStyle w:val="Geenafstand"/>
        <w:rPr>
          <w:sz w:val="24"/>
          <w:szCs w:val="24"/>
        </w:rPr>
      </w:pPr>
    </w:p>
    <w:p w14:paraId="100A0EBF" w14:textId="77777777" w:rsidR="00D31E5E" w:rsidRPr="003C6365" w:rsidRDefault="00D31E5E" w:rsidP="00D31E5E">
      <w:pPr>
        <w:pStyle w:val="Geenafstand"/>
        <w:rPr>
          <w:sz w:val="24"/>
          <w:szCs w:val="24"/>
        </w:rPr>
      </w:pPr>
      <w:r w:rsidRPr="003C6365">
        <w:rPr>
          <w:sz w:val="24"/>
          <w:szCs w:val="24"/>
        </w:rPr>
        <w:t xml:space="preserve">Met de andere </w:t>
      </w:r>
      <w:proofErr w:type="spellStart"/>
      <w:r w:rsidRPr="003C6365">
        <w:rPr>
          <w:sz w:val="24"/>
          <w:szCs w:val="24"/>
        </w:rPr>
        <w:t>COP’s</w:t>
      </w:r>
      <w:proofErr w:type="spellEnd"/>
      <w:r w:rsidRPr="003C6365">
        <w:rPr>
          <w:sz w:val="24"/>
          <w:szCs w:val="24"/>
        </w:rPr>
        <w:t xml:space="preserve"> worden afspraken gemaakt en bijeenkomsten gepland. Tijdens deze bijeenkomsten vindt er kennisuitwisseling plaats, waardoor beide </w:t>
      </w:r>
      <w:proofErr w:type="spellStart"/>
      <w:r w:rsidRPr="003C6365">
        <w:rPr>
          <w:sz w:val="24"/>
          <w:szCs w:val="24"/>
        </w:rPr>
        <w:t>COP’s</w:t>
      </w:r>
      <w:proofErr w:type="spellEnd"/>
      <w:r w:rsidRPr="003C6365">
        <w:rPr>
          <w:sz w:val="24"/>
          <w:szCs w:val="24"/>
        </w:rPr>
        <w:t xml:space="preserve"> competenties kunnen ontwikkelen waarop ze nog niet op niveau C zitten.</w:t>
      </w:r>
    </w:p>
    <w:p w14:paraId="6CE46676" w14:textId="77777777" w:rsidR="00D31E5E" w:rsidRPr="003C6365" w:rsidRDefault="00D31E5E" w:rsidP="00D31E5E">
      <w:pPr>
        <w:pStyle w:val="Geenafstand"/>
        <w:rPr>
          <w:sz w:val="24"/>
          <w:szCs w:val="24"/>
        </w:rPr>
      </w:pPr>
    </w:p>
    <w:p w14:paraId="113BBC19" w14:textId="77777777" w:rsidR="00D31E5E" w:rsidRPr="003C6365" w:rsidRDefault="00D31E5E" w:rsidP="00D31E5E">
      <w:pPr>
        <w:pStyle w:val="Geenafstand"/>
        <w:rPr>
          <w:sz w:val="24"/>
          <w:szCs w:val="24"/>
        </w:rPr>
      </w:pPr>
    </w:p>
    <w:p w14:paraId="3BABCF0B" w14:textId="77777777" w:rsidR="00D31E5E" w:rsidRPr="003C6365" w:rsidRDefault="00D31E5E" w:rsidP="00D31E5E">
      <w:pPr>
        <w:pStyle w:val="Geenafstand"/>
        <w:rPr>
          <w:sz w:val="24"/>
          <w:szCs w:val="24"/>
        </w:rPr>
      </w:pPr>
      <w:r w:rsidRPr="003C6365">
        <w:rPr>
          <w:sz w:val="24"/>
          <w:szCs w:val="24"/>
        </w:rPr>
        <w:t xml:space="preserve">Sander en </w:t>
      </w:r>
      <w:proofErr w:type="spellStart"/>
      <w:r w:rsidRPr="003C6365">
        <w:rPr>
          <w:sz w:val="24"/>
          <w:szCs w:val="24"/>
        </w:rPr>
        <w:t>Hilko</w:t>
      </w:r>
      <w:proofErr w:type="spellEnd"/>
      <w:r w:rsidRPr="003C6365">
        <w:rPr>
          <w:sz w:val="24"/>
          <w:szCs w:val="24"/>
        </w:rPr>
        <w:t xml:space="preserve"> dragen zorg voor de samenwerking met andere </w:t>
      </w:r>
      <w:proofErr w:type="spellStart"/>
      <w:r w:rsidRPr="003C6365">
        <w:rPr>
          <w:sz w:val="24"/>
          <w:szCs w:val="24"/>
        </w:rPr>
        <w:t>COP’s</w:t>
      </w:r>
      <w:proofErr w:type="spellEnd"/>
      <w:r w:rsidRPr="003C6365">
        <w:rPr>
          <w:sz w:val="24"/>
          <w:szCs w:val="24"/>
        </w:rPr>
        <w:t xml:space="preserve">. Zij plannen met de andere </w:t>
      </w:r>
      <w:proofErr w:type="spellStart"/>
      <w:r w:rsidRPr="003C6365">
        <w:rPr>
          <w:sz w:val="24"/>
          <w:szCs w:val="24"/>
        </w:rPr>
        <w:t>COP’s</w:t>
      </w:r>
      <w:proofErr w:type="spellEnd"/>
      <w:r w:rsidRPr="003C6365">
        <w:rPr>
          <w:sz w:val="24"/>
          <w:szCs w:val="24"/>
        </w:rPr>
        <w:t xml:space="preserve"> bijeenkomsten in en zorgen samen met de contactpersonen van de andere </w:t>
      </w:r>
      <w:proofErr w:type="spellStart"/>
      <w:r w:rsidRPr="003C6365">
        <w:rPr>
          <w:sz w:val="24"/>
          <w:szCs w:val="24"/>
        </w:rPr>
        <w:t>COP’s</w:t>
      </w:r>
      <w:proofErr w:type="spellEnd"/>
      <w:r w:rsidRPr="003C6365">
        <w:rPr>
          <w:sz w:val="24"/>
          <w:szCs w:val="24"/>
        </w:rPr>
        <w:t xml:space="preserve"> voor de inhoud van de bijeenkomsten. Hierbij zullen zij proberen om een koppeling te maken met evenementen. De bijeenkomsten zullen zoveel mogelijk op vrijdag ingepland worden. Het is ook mogelijk om dit op donderdag te doen, dan zijn de afstudeerders er alleen wel bij.</w:t>
      </w:r>
    </w:p>
    <w:p w14:paraId="4932A92B" w14:textId="77777777" w:rsidR="00D31E5E" w:rsidRPr="003C6365" w:rsidRDefault="00D31E5E" w:rsidP="00D31E5E">
      <w:pPr>
        <w:pStyle w:val="Geenafstand"/>
        <w:rPr>
          <w:sz w:val="24"/>
          <w:szCs w:val="24"/>
        </w:rPr>
      </w:pPr>
    </w:p>
    <w:p w14:paraId="3790BE19" w14:textId="77777777" w:rsidR="00D31E5E" w:rsidRPr="003C6365" w:rsidRDefault="00D31E5E" w:rsidP="00D31E5E">
      <w:pPr>
        <w:rPr>
          <w:b/>
        </w:rPr>
      </w:pPr>
      <w:bookmarkStart w:id="21" w:name="_Toc411972571"/>
      <w:r w:rsidRPr="003C6365">
        <w:rPr>
          <w:b/>
        </w:rPr>
        <w:t>2.3 Andere expertisebronnen</w:t>
      </w:r>
      <w:bookmarkEnd w:id="21"/>
    </w:p>
    <w:p w14:paraId="0918CBF1" w14:textId="24CF7FA0" w:rsidR="00D31E5E" w:rsidRPr="003C6365" w:rsidRDefault="00D31E5E" w:rsidP="00D31E5E">
      <w:pPr>
        <w:pStyle w:val="Geenafstand"/>
        <w:rPr>
          <w:sz w:val="24"/>
          <w:szCs w:val="24"/>
        </w:rPr>
        <w:sectPr w:rsidR="00D31E5E" w:rsidRPr="003C6365" w:rsidSect="00D31E5E">
          <w:pgSz w:w="11900" w:h="16840"/>
          <w:pgMar w:top="1417" w:right="1417" w:bottom="1417" w:left="1418" w:header="708" w:footer="708" w:gutter="0"/>
          <w:cols w:space="708"/>
          <w:titlePg/>
          <w:docGrid w:linePitch="360"/>
        </w:sectPr>
      </w:pPr>
      <w:r w:rsidRPr="003C6365">
        <w:rPr>
          <w:sz w:val="24"/>
          <w:szCs w:val="24"/>
        </w:rPr>
        <w:t>De COP wil in het aankomende semester ook enkele professionals uitnodigen die hun kennis en ervaringen willen delen om zo een bijdrage te kunnen leveren aan de competentieontwikkeling van de COP-leden. Hierbij kan gedacht worden aan een beweeg- en leefstijladviseur of een beleidsmedewerker van Huis voor de Sport Groningen.</w:t>
      </w:r>
      <w:r w:rsidRPr="003C6365">
        <w:rPr>
          <w:sz w:val="24"/>
          <w:szCs w:val="24"/>
        </w:rPr>
        <w:br w:type="page"/>
      </w:r>
    </w:p>
    <w:p w14:paraId="46422036" w14:textId="7461A1CE" w:rsidR="00077140" w:rsidRDefault="00CF6317" w:rsidP="003F701C">
      <w:pPr>
        <w:pStyle w:val="Kop2"/>
      </w:pPr>
      <w:bookmarkStart w:id="22" w:name="_Toc296870691"/>
      <w:r>
        <w:t>Bijlage B</w:t>
      </w:r>
      <w:r w:rsidR="003F701C">
        <w:t>. Peerassessment</w:t>
      </w:r>
      <w:bookmarkEnd w:id="22"/>
    </w:p>
    <w:p w14:paraId="114E5CE2" w14:textId="064DFE2E" w:rsidR="00FE07AB" w:rsidRDefault="00FE07AB" w:rsidP="00FE07AB">
      <w:pPr>
        <w:pStyle w:val="Kop3"/>
        <w:sectPr w:rsidR="00FE07AB" w:rsidSect="003F701C">
          <w:pgSz w:w="16840" w:h="11900" w:orient="landscape"/>
          <w:pgMar w:top="709" w:right="1417" w:bottom="1417" w:left="1417" w:header="708" w:footer="708" w:gutter="0"/>
          <w:cols w:space="708"/>
          <w:titlePg/>
          <w:docGrid w:linePitch="360"/>
        </w:sectPr>
      </w:pPr>
      <w:bookmarkStart w:id="23" w:name="_Toc296870692"/>
      <w:r>
        <w:rPr>
          <w:noProof/>
          <w:lang w:val="en-US"/>
        </w:rPr>
        <w:drawing>
          <wp:anchor distT="0" distB="0" distL="114300" distR="114300" simplePos="0" relativeHeight="251666432" behindDoc="0" locked="0" layoutInCell="1" allowOverlap="1" wp14:anchorId="29C09917" wp14:editId="56D14EC1">
            <wp:simplePos x="0" y="0"/>
            <wp:positionH relativeFrom="column">
              <wp:posOffset>-800100</wp:posOffset>
            </wp:positionH>
            <wp:positionV relativeFrom="paragraph">
              <wp:posOffset>490220</wp:posOffset>
            </wp:positionV>
            <wp:extent cx="10562590" cy="5143500"/>
            <wp:effectExtent l="0" t="0" r="3810" b="12700"/>
            <wp:wrapThrough wrapText="bothSides">
              <wp:wrapPolygon edited="0">
                <wp:start x="0" y="0"/>
                <wp:lineTo x="0" y="21547"/>
                <wp:lineTo x="21556" y="21547"/>
                <wp:lineTo x="21556" y="0"/>
                <wp:lineTo x="0" y="0"/>
              </wp:wrapPolygon>
            </wp:wrapThrough>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62590" cy="5143500"/>
                    </a:xfrm>
                    <a:prstGeom prst="rect">
                      <a:avLst/>
                    </a:prstGeom>
                    <a:noFill/>
                    <a:ln>
                      <a:noFill/>
                    </a:ln>
                  </pic:spPr>
                </pic:pic>
              </a:graphicData>
            </a:graphic>
            <wp14:sizeRelH relativeFrom="page">
              <wp14:pctWidth>0</wp14:pctWidth>
            </wp14:sizeRelH>
            <wp14:sizeRelV relativeFrom="page">
              <wp14:pctHeight>0</wp14:pctHeight>
            </wp14:sizeRelV>
          </wp:anchor>
        </w:drawing>
      </w:r>
      <w:r>
        <w:t>Peerassessment 20 maart</w:t>
      </w:r>
      <w:bookmarkEnd w:id="23"/>
    </w:p>
    <w:p w14:paraId="60454BEE" w14:textId="68C04AE6" w:rsidR="003F701C" w:rsidRDefault="00FE07AB" w:rsidP="00FE07AB">
      <w:pPr>
        <w:pStyle w:val="Kop3"/>
      </w:pPr>
      <w:bookmarkStart w:id="24" w:name="_Toc296870693"/>
      <w:r>
        <w:t>Peerassessment 17 april</w:t>
      </w:r>
      <w:bookmarkEnd w:id="24"/>
      <w:r>
        <w:t xml:space="preserve"> </w:t>
      </w:r>
    </w:p>
    <w:p w14:paraId="1F43F0CA" w14:textId="57AE7DCD" w:rsidR="000570BE" w:rsidRDefault="000570BE" w:rsidP="00274599">
      <w:r>
        <w:rPr>
          <w:noProof/>
          <w:lang w:val="en-US"/>
        </w:rPr>
        <w:drawing>
          <wp:anchor distT="0" distB="0" distL="114300" distR="114300" simplePos="0" relativeHeight="251667456" behindDoc="0" locked="0" layoutInCell="1" allowOverlap="1" wp14:anchorId="39F7F8B2" wp14:editId="5C1D0008">
            <wp:simplePos x="0" y="0"/>
            <wp:positionH relativeFrom="column">
              <wp:posOffset>-800100</wp:posOffset>
            </wp:positionH>
            <wp:positionV relativeFrom="paragraph">
              <wp:posOffset>29845</wp:posOffset>
            </wp:positionV>
            <wp:extent cx="10532110" cy="4572000"/>
            <wp:effectExtent l="0" t="0" r="8890" b="0"/>
            <wp:wrapThrough wrapText="bothSides">
              <wp:wrapPolygon edited="0">
                <wp:start x="0" y="0"/>
                <wp:lineTo x="0" y="21480"/>
                <wp:lineTo x="21566" y="21480"/>
                <wp:lineTo x="21566" y="0"/>
                <wp:lineTo x="0" y="0"/>
              </wp:wrapPolygon>
            </wp:wrapThrough>
            <wp:docPr id="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32110" cy="457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792F28" w14:textId="77777777" w:rsidR="000570BE" w:rsidRDefault="000570BE" w:rsidP="00274599"/>
    <w:p w14:paraId="563C72CA" w14:textId="0EA128FF" w:rsidR="00274599" w:rsidRDefault="00274599" w:rsidP="00274599"/>
    <w:p w14:paraId="5F971596" w14:textId="77777777" w:rsidR="000570BE" w:rsidRDefault="000570BE" w:rsidP="00274599"/>
    <w:p w14:paraId="4223FDCC" w14:textId="77777777" w:rsidR="000570BE" w:rsidRDefault="000570BE" w:rsidP="00274599"/>
    <w:p w14:paraId="79CC60EF" w14:textId="77777777" w:rsidR="000570BE" w:rsidRDefault="000570BE" w:rsidP="00274599"/>
    <w:p w14:paraId="30AFAB42" w14:textId="215AA5CA" w:rsidR="000570BE" w:rsidRDefault="000570BE" w:rsidP="000570BE">
      <w:pPr>
        <w:pStyle w:val="Kop3"/>
      </w:pPr>
      <w:bookmarkStart w:id="25" w:name="_Toc296870694"/>
      <w:r>
        <w:t>Peerassessment 12 juni</w:t>
      </w:r>
      <w:bookmarkEnd w:id="25"/>
    </w:p>
    <w:p w14:paraId="43466AF8" w14:textId="762028B6" w:rsidR="00ED69AA" w:rsidRDefault="00CF6317" w:rsidP="000570BE">
      <w:pPr>
        <w:sectPr w:rsidR="00ED69AA" w:rsidSect="003F701C">
          <w:pgSz w:w="16840" w:h="11900" w:orient="landscape"/>
          <w:pgMar w:top="709" w:right="1417" w:bottom="1417" w:left="1417" w:header="708" w:footer="708" w:gutter="0"/>
          <w:cols w:space="708"/>
          <w:titlePg/>
          <w:docGrid w:linePitch="360"/>
        </w:sectPr>
      </w:pPr>
      <w:r>
        <w:rPr>
          <w:noProof/>
          <w:lang w:val="en-US"/>
        </w:rPr>
        <w:drawing>
          <wp:anchor distT="0" distB="0" distL="114300" distR="114300" simplePos="0" relativeHeight="251668480" behindDoc="0" locked="0" layoutInCell="1" allowOverlap="1" wp14:anchorId="130C0C25" wp14:editId="5FD101F7">
            <wp:simplePos x="0" y="0"/>
            <wp:positionH relativeFrom="column">
              <wp:posOffset>-800100</wp:posOffset>
            </wp:positionH>
            <wp:positionV relativeFrom="paragraph">
              <wp:posOffset>156845</wp:posOffset>
            </wp:positionV>
            <wp:extent cx="10500995" cy="4081145"/>
            <wp:effectExtent l="0" t="0" r="0" b="8255"/>
            <wp:wrapThrough wrapText="bothSides">
              <wp:wrapPolygon edited="0">
                <wp:start x="0" y="0"/>
                <wp:lineTo x="0" y="21509"/>
                <wp:lineTo x="21526" y="21509"/>
                <wp:lineTo x="21526" y="0"/>
                <wp:lineTo x="0" y="0"/>
              </wp:wrapPolygon>
            </wp:wrapThrough>
            <wp:docPr id="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00995" cy="40811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70BE">
        <w:rPr>
          <w:noProof/>
          <w:lang w:val="en-US"/>
        </w:rPr>
        <w:drawing>
          <wp:anchor distT="0" distB="0" distL="114300" distR="114300" simplePos="0" relativeHeight="251669504" behindDoc="0" locked="0" layoutInCell="1" allowOverlap="1" wp14:anchorId="6E831098" wp14:editId="3C3E8037">
            <wp:simplePos x="0" y="0"/>
            <wp:positionH relativeFrom="column">
              <wp:posOffset>457200</wp:posOffset>
            </wp:positionH>
            <wp:positionV relativeFrom="paragraph">
              <wp:posOffset>4500245</wp:posOffset>
            </wp:positionV>
            <wp:extent cx="8893810" cy="1539240"/>
            <wp:effectExtent l="0" t="0" r="0" b="10160"/>
            <wp:wrapThrough wrapText="bothSides">
              <wp:wrapPolygon edited="0">
                <wp:start x="0" y="0"/>
                <wp:lineTo x="0" y="21386"/>
                <wp:lineTo x="21529" y="21386"/>
                <wp:lineTo x="21529" y="0"/>
                <wp:lineTo x="0" y="0"/>
              </wp:wrapPolygon>
            </wp:wrapThrough>
            <wp:docPr id="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3810" cy="153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5BCA2" w14:textId="77777777" w:rsidR="003B0862" w:rsidRPr="003B0862" w:rsidRDefault="00136D61" w:rsidP="003B0862">
      <w:pPr>
        <w:pStyle w:val="Kop2"/>
      </w:pPr>
      <w:bookmarkStart w:id="26" w:name="_Toc296870695"/>
      <w:r w:rsidRPr="003B0862">
        <w:t xml:space="preserve">Bijlage C. Value </w:t>
      </w:r>
      <w:proofErr w:type="spellStart"/>
      <w:r w:rsidRPr="003B0862">
        <w:t>creation</w:t>
      </w:r>
      <w:bookmarkEnd w:id="26"/>
      <w:proofErr w:type="spellEnd"/>
    </w:p>
    <w:p w14:paraId="4507D968" w14:textId="77777777" w:rsidR="003B0862" w:rsidRDefault="003B0862" w:rsidP="003B0862"/>
    <w:p w14:paraId="22CDBF49" w14:textId="4C32698B" w:rsidR="00136D61" w:rsidRPr="003B0862" w:rsidRDefault="00697DE8" w:rsidP="003B0862">
      <w:pPr>
        <w:pStyle w:val="Kop3"/>
        <w:rPr>
          <w:sz w:val="26"/>
          <w:szCs w:val="26"/>
        </w:rPr>
      </w:pPr>
      <w:r>
        <w:br/>
      </w:r>
      <w:r>
        <w:br/>
      </w:r>
      <w:bookmarkStart w:id="27" w:name="_Toc296870696"/>
      <w:proofErr w:type="spellStart"/>
      <w:r>
        <w:t>CoP</w:t>
      </w:r>
      <w:bookmarkEnd w:id="2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518"/>
        <w:gridCol w:w="2346"/>
        <w:gridCol w:w="2498"/>
      </w:tblGrid>
      <w:tr w:rsidR="00136D61" w:rsidRPr="00FA4380" w14:paraId="4BA53A5F" w14:textId="77777777" w:rsidTr="00136D61">
        <w:trPr>
          <w:trHeight w:val="1141"/>
        </w:trPr>
        <w:tc>
          <w:tcPr>
            <w:tcW w:w="1315" w:type="pct"/>
            <w:shd w:val="clear" w:color="auto" w:fill="auto"/>
          </w:tcPr>
          <w:p w14:paraId="429DE852" w14:textId="77777777" w:rsidR="00136D61" w:rsidRPr="00FA4380" w:rsidRDefault="00136D61" w:rsidP="00136D61">
            <w:pPr>
              <w:rPr>
                <w:rFonts w:eastAsia="MS Mincho"/>
                <w:b/>
                <w:sz w:val="22"/>
              </w:rPr>
            </w:pPr>
            <w:r w:rsidRPr="00FA4380">
              <w:rPr>
                <w:rFonts w:eastAsia="MS Mincho"/>
                <w:b/>
                <w:sz w:val="22"/>
              </w:rPr>
              <w:t>Naam:</w:t>
            </w:r>
            <w:r>
              <w:rPr>
                <w:rFonts w:eastAsia="MS Mincho"/>
                <w:b/>
                <w:sz w:val="22"/>
              </w:rPr>
              <w:t xml:space="preserve"> Jos Schaart</w:t>
            </w:r>
            <w:r>
              <w:rPr>
                <w:rFonts w:eastAsia="MS Mincho"/>
                <w:b/>
                <w:sz w:val="22"/>
              </w:rPr>
              <w:br/>
            </w:r>
            <w:r>
              <w:rPr>
                <w:rFonts w:eastAsia="MS Mincho"/>
                <w:b/>
                <w:sz w:val="22"/>
              </w:rPr>
              <w:br/>
            </w:r>
            <w:proofErr w:type="spellStart"/>
            <w:r>
              <w:rPr>
                <w:rFonts w:eastAsia="MS Mincho"/>
                <w:b/>
                <w:sz w:val="22"/>
              </w:rPr>
              <w:t>CoP</w:t>
            </w:r>
            <w:proofErr w:type="spellEnd"/>
          </w:p>
        </w:tc>
        <w:tc>
          <w:tcPr>
            <w:tcW w:w="1260" w:type="pct"/>
            <w:shd w:val="clear" w:color="auto" w:fill="auto"/>
          </w:tcPr>
          <w:p w14:paraId="3EE679CA" w14:textId="77777777" w:rsidR="00136D61" w:rsidRPr="00FA4380" w:rsidRDefault="00136D61" w:rsidP="00136D61">
            <w:pPr>
              <w:rPr>
                <w:rFonts w:eastAsia="MS Mincho"/>
                <w:b/>
                <w:sz w:val="22"/>
              </w:rPr>
            </w:pPr>
            <w:r w:rsidRPr="00FA4380">
              <w:rPr>
                <w:rFonts w:eastAsia="MS Mincho"/>
                <w:b/>
                <w:sz w:val="22"/>
              </w:rPr>
              <w:t>Reden van participatie</w:t>
            </w:r>
          </w:p>
          <w:p w14:paraId="2ADB18B8" w14:textId="77777777" w:rsidR="00136D61" w:rsidRPr="00FA4380" w:rsidRDefault="00136D61" w:rsidP="00136D61">
            <w:pPr>
              <w:rPr>
                <w:rFonts w:eastAsia="MS Mincho"/>
                <w:b/>
                <w:sz w:val="22"/>
              </w:rPr>
            </w:pPr>
            <w:r w:rsidRPr="00FA4380">
              <w:rPr>
                <w:rFonts w:eastAsia="MS Mincho"/>
                <w:sz w:val="22"/>
              </w:rPr>
              <w:t>(kansen, doelen, netwerken etc.)</w:t>
            </w:r>
          </w:p>
        </w:tc>
        <w:tc>
          <w:tcPr>
            <w:tcW w:w="1174" w:type="pct"/>
            <w:shd w:val="clear" w:color="auto" w:fill="auto"/>
          </w:tcPr>
          <w:p w14:paraId="3250189F" w14:textId="77777777" w:rsidR="00136D61" w:rsidRPr="00FA4380" w:rsidRDefault="00136D61" w:rsidP="00136D61">
            <w:pPr>
              <w:rPr>
                <w:rFonts w:eastAsia="MS Mincho"/>
                <w:b/>
                <w:sz w:val="22"/>
              </w:rPr>
            </w:pPr>
            <w:r w:rsidRPr="00FA4380">
              <w:rPr>
                <w:rFonts w:eastAsia="MS Mincho"/>
                <w:b/>
                <w:sz w:val="22"/>
              </w:rPr>
              <w:t xml:space="preserve">Activiteiten, uitkomsten, events, netwerken </w:t>
            </w:r>
            <w:r w:rsidRPr="00FA4380">
              <w:rPr>
                <w:rFonts w:eastAsia="MS Mincho"/>
                <w:sz w:val="22"/>
              </w:rPr>
              <w:t>(bijeenkomsten, bronnen, bezoeken etc.)</w:t>
            </w:r>
          </w:p>
        </w:tc>
        <w:tc>
          <w:tcPr>
            <w:tcW w:w="1250" w:type="pct"/>
            <w:shd w:val="clear" w:color="auto" w:fill="auto"/>
          </w:tcPr>
          <w:p w14:paraId="45CD5411" w14:textId="77777777" w:rsidR="00136D61" w:rsidRPr="00FA4380" w:rsidRDefault="00136D61" w:rsidP="00136D61">
            <w:pPr>
              <w:rPr>
                <w:rFonts w:eastAsia="MS Mincho"/>
                <w:b/>
                <w:sz w:val="22"/>
              </w:rPr>
            </w:pPr>
            <w:r w:rsidRPr="00FA4380">
              <w:rPr>
                <w:rFonts w:eastAsia="MS Mincho"/>
                <w:b/>
                <w:sz w:val="22"/>
              </w:rPr>
              <w:t xml:space="preserve">Persoonlijke Meerwaarde </w:t>
            </w:r>
          </w:p>
          <w:p w14:paraId="711EF4E0" w14:textId="77777777" w:rsidR="00136D61" w:rsidRPr="00894E9B" w:rsidRDefault="00136D61" w:rsidP="00136D61">
            <w:pPr>
              <w:rPr>
                <w:rFonts w:eastAsia="MS Mincho"/>
                <w:sz w:val="22"/>
              </w:rPr>
            </w:pPr>
            <w:r w:rsidRPr="00FA4380">
              <w:rPr>
                <w:rFonts w:eastAsia="MS Mincho"/>
                <w:sz w:val="22"/>
              </w:rPr>
              <w:t xml:space="preserve">(competenter, omgang met moeilijke situaties, verbeteren organisatie etc.) </w:t>
            </w:r>
          </w:p>
        </w:tc>
      </w:tr>
      <w:tr w:rsidR="00136D61" w:rsidRPr="00FA4380" w14:paraId="1DF7D07E" w14:textId="77777777" w:rsidTr="00136D61">
        <w:trPr>
          <w:trHeight w:val="1717"/>
        </w:trPr>
        <w:tc>
          <w:tcPr>
            <w:tcW w:w="1315" w:type="pct"/>
            <w:shd w:val="clear" w:color="auto" w:fill="auto"/>
          </w:tcPr>
          <w:p w14:paraId="1CBD383D" w14:textId="77777777" w:rsidR="00136D61" w:rsidRPr="00FA4380" w:rsidRDefault="00136D61" w:rsidP="00136D61">
            <w:pPr>
              <w:rPr>
                <w:rFonts w:eastAsia="MS Mincho"/>
                <w:sz w:val="22"/>
              </w:rPr>
            </w:pPr>
            <w:r w:rsidRPr="00FA4380">
              <w:rPr>
                <w:rFonts w:eastAsia="MS Mincho"/>
                <w:b/>
                <w:sz w:val="22"/>
              </w:rPr>
              <w:t>Hoe verandert de participatie mij als professional (kennis, zelfvertrouwen, identiteit, gevoelens etc.)</w:t>
            </w:r>
          </w:p>
        </w:tc>
        <w:tc>
          <w:tcPr>
            <w:tcW w:w="1260" w:type="pct"/>
            <w:shd w:val="clear" w:color="auto" w:fill="auto"/>
          </w:tcPr>
          <w:p w14:paraId="22233AF4" w14:textId="77777777" w:rsidR="00136D61" w:rsidRPr="00FA4380" w:rsidRDefault="00136D61" w:rsidP="00136D61">
            <w:pPr>
              <w:rPr>
                <w:rFonts w:eastAsia="MS Mincho"/>
                <w:b/>
                <w:sz w:val="22"/>
              </w:rPr>
            </w:pPr>
            <w:r>
              <w:rPr>
                <w:rFonts w:eastAsia="MS Mincho"/>
                <w:b/>
                <w:sz w:val="22"/>
              </w:rPr>
              <w:t>1. Opdoen van kennis</w:t>
            </w:r>
            <w:r>
              <w:rPr>
                <w:rFonts w:eastAsia="MS Mincho"/>
                <w:b/>
                <w:sz w:val="22"/>
              </w:rPr>
              <w:br/>
              <w:t>2. Elkaar leren kennen</w:t>
            </w:r>
            <w:r>
              <w:rPr>
                <w:rFonts w:eastAsia="MS Mincho"/>
                <w:b/>
                <w:sz w:val="22"/>
              </w:rPr>
              <w:br/>
              <w:t>3. Medestudent helpen</w:t>
            </w:r>
            <w:r>
              <w:rPr>
                <w:rFonts w:eastAsia="MS Mincho"/>
                <w:b/>
                <w:sz w:val="22"/>
              </w:rPr>
              <w:br/>
              <w:t>4. Ontwikkeling</w:t>
            </w:r>
            <w:r>
              <w:rPr>
                <w:rFonts w:eastAsia="MS Mincho"/>
                <w:b/>
                <w:sz w:val="22"/>
              </w:rPr>
              <w:br/>
              <w:t>5. Verplichting</w:t>
            </w:r>
          </w:p>
        </w:tc>
        <w:tc>
          <w:tcPr>
            <w:tcW w:w="1174" w:type="pct"/>
            <w:shd w:val="clear" w:color="auto" w:fill="auto"/>
          </w:tcPr>
          <w:p w14:paraId="3C995E5C" w14:textId="77777777" w:rsidR="00136D61" w:rsidRDefault="00136D61" w:rsidP="00136D61">
            <w:pPr>
              <w:rPr>
                <w:rFonts w:eastAsia="MS Mincho"/>
                <w:b/>
                <w:sz w:val="22"/>
              </w:rPr>
            </w:pPr>
            <w:r>
              <w:rPr>
                <w:rFonts w:eastAsia="MS Mincho"/>
                <w:b/>
                <w:sz w:val="22"/>
              </w:rPr>
              <w:t>1. Logistieke veiligheid</w:t>
            </w:r>
          </w:p>
          <w:p w14:paraId="62C5C058" w14:textId="77777777" w:rsidR="00136D61" w:rsidRPr="00FF3E5E" w:rsidRDefault="00136D61" w:rsidP="00136D61">
            <w:pPr>
              <w:rPr>
                <w:rFonts w:eastAsia="MS Mincho"/>
                <w:b/>
                <w:sz w:val="22"/>
              </w:rPr>
            </w:pPr>
            <w:r>
              <w:rPr>
                <w:rFonts w:eastAsia="MS Mincho"/>
                <w:b/>
                <w:sz w:val="22"/>
              </w:rPr>
              <w:t>2. Dutch Match Cup</w:t>
            </w:r>
            <w:r>
              <w:rPr>
                <w:rFonts w:eastAsia="MS Mincho"/>
                <w:b/>
                <w:sz w:val="22"/>
              </w:rPr>
              <w:br/>
              <w:t>3. Sportsponsoring</w:t>
            </w:r>
            <w:r>
              <w:rPr>
                <w:rFonts w:eastAsia="MS Mincho"/>
                <w:b/>
                <w:sz w:val="22"/>
              </w:rPr>
              <w:br/>
              <w:t>4. TDF Utrecht</w:t>
            </w:r>
            <w:r>
              <w:rPr>
                <w:rFonts w:eastAsia="MS Mincho"/>
                <w:b/>
                <w:sz w:val="22"/>
              </w:rPr>
              <w:br/>
            </w:r>
          </w:p>
        </w:tc>
        <w:tc>
          <w:tcPr>
            <w:tcW w:w="1250" w:type="pct"/>
            <w:shd w:val="clear" w:color="auto" w:fill="auto"/>
          </w:tcPr>
          <w:p w14:paraId="5770D066" w14:textId="77777777" w:rsidR="00136D61" w:rsidRPr="00FA4380" w:rsidRDefault="00136D61" w:rsidP="00136D61">
            <w:pPr>
              <w:rPr>
                <w:rFonts w:eastAsia="MS Mincho"/>
                <w:b/>
                <w:sz w:val="22"/>
              </w:rPr>
            </w:pPr>
            <w:r>
              <w:rPr>
                <w:rFonts w:eastAsia="MS Mincho"/>
                <w:b/>
                <w:sz w:val="22"/>
              </w:rPr>
              <w:t>1. Opdoen van kennis</w:t>
            </w:r>
            <w:r>
              <w:rPr>
                <w:rFonts w:eastAsia="MS Mincho"/>
                <w:b/>
                <w:sz w:val="22"/>
              </w:rPr>
              <w:br/>
              <w:t>2. Netwerken (bezoek andere organisatie)</w:t>
            </w:r>
            <w:r>
              <w:rPr>
                <w:rFonts w:eastAsia="MS Mincho"/>
                <w:b/>
                <w:sz w:val="22"/>
              </w:rPr>
              <w:br/>
            </w:r>
          </w:p>
        </w:tc>
      </w:tr>
      <w:tr w:rsidR="00136D61" w:rsidRPr="00FA4380" w14:paraId="305B0D9F" w14:textId="77777777" w:rsidTr="00136D61">
        <w:trPr>
          <w:trHeight w:val="1432"/>
        </w:trPr>
        <w:tc>
          <w:tcPr>
            <w:tcW w:w="1315" w:type="pct"/>
            <w:shd w:val="clear" w:color="auto" w:fill="auto"/>
          </w:tcPr>
          <w:p w14:paraId="470639C8" w14:textId="77777777" w:rsidR="00136D61" w:rsidRPr="00FA4380" w:rsidRDefault="00136D61" w:rsidP="00136D61">
            <w:pPr>
              <w:rPr>
                <w:rFonts w:eastAsia="MS Mincho"/>
                <w:b/>
                <w:sz w:val="22"/>
              </w:rPr>
            </w:pPr>
            <w:r w:rsidRPr="00FA4380">
              <w:rPr>
                <w:rFonts w:eastAsia="MS Mincho"/>
                <w:b/>
                <w:sz w:val="22"/>
              </w:rPr>
              <w:t>Hoe verandert de participatie mijn sociale connecties (aantal, kwaliteit, frequentie, emotie etc.)</w:t>
            </w:r>
          </w:p>
        </w:tc>
        <w:tc>
          <w:tcPr>
            <w:tcW w:w="1260" w:type="pct"/>
            <w:shd w:val="clear" w:color="auto" w:fill="auto"/>
          </w:tcPr>
          <w:p w14:paraId="54E3767C" w14:textId="77777777" w:rsidR="00136D61" w:rsidRDefault="00136D61" w:rsidP="00136D61">
            <w:pPr>
              <w:rPr>
                <w:rFonts w:eastAsia="MS Mincho"/>
                <w:b/>
                <w:sz w:val="22"/>
              </w:rPr>
            </w:pPr>
            <w:r>
              <w:rPr>
                <w:rFonts w:eastAsia="MS Mincho"/>
                <w:b/>
                <w:sz w:val="22"/>
              </w:rPr>
              <w:t>1. Goodwill realiseren</w:t>
            </w:r>
          </w:p>
          <w:p w14:paraId="3545622B" w14:textId="77777777" w:rsidR="00136D61" w:rsidRPr="00FA4380" w:rsidRDefault="00136D61" w:rsidP="00136D61">
            <w:pPr>
              <w:rPr>
                <w:rFonts w:eastAsia="MS Mincho"/>
                <w:b/>
                <w:sz w:val="22"/>
              </w:rPr>
            </w:pPr>
            <w:r>
              <w:rPr>
                <w:rFonts w:eastAsia="MS Mincho"/>
                <w:b/>
                <w:sz w:val="22"/>
              </w:rPr>
              <w:t xml:space="preserve">2. Betrokken </w:t>
            </w:r>
            <w:proofErr w:type="spellStart"/>
            <w:r>
              <w:rPr>
                <w:rFonts w:eastAsia="MS Mincho"/>
                <w:b/>
                <w:sz w:val="22"/>
              </w:rPr>
              <w:t>CoP</w:t>
            </w:r>
            <w:proofErr w:type="spellEnd"/>
            <w:r>
              <w:rPr>
                <w:rFonts w:eastAsia="MS Mincho"/>
                <w:b/>
                <w:sz w:val="22"/>
              </w:rPr>
              <w:t>-leden</w:t>
            </w:r>
            <w:r>
              <w:rPr>
                <w:rFonts w:eastAsia="MS Mincho"/>
                <w:b/>
                <w:sz w:val="22"/>
              </w:rPr>
              <w:br/>
            </w:r>
          </w:p>
        </w:tc>
        <w:tc>
          <w:tcPr>
            <w:tcW w:w="1174" w:type="pct"/>
            <w:shd w:val="clear" w:color="auto" w:fill="auto"/>
          </w:tcPr>
          <w:p w14:paraId="41D3CD69" w14:textId="77777777" w:rsidR="00136D61" w:rsidRPr="00FA4380" w:rsidRDefault="00136D61" w:rsidP="00136D61">
            <w:pPr>
              <w:rPr>
                <w:rFonts w:eastAsia="MS Mincho"/>
                <w:b/>
                <w:sz w:val="22"/>
              </w:rPr>
            </w:pPr>
            <w:r>
              <w:rPr>
                <w:rFonts w:eastAsia="MS Mincho"/>
                <w:b/>
                <w:sz w:val="22"/>
              </w:rPr>
              <w:t>1. Netwerken (bij stage bezoeken)</w:t>
            </w:r>
            <w:r>
              <w:rPr>
                <w:rFonts w:eastAsia="MS Mincho"/>
                <w:b/>
                <w:sz w:val="22"/>
              </w:rPr>
              <w:br/>
              <w:t>2. Kennisdeling (vaker)</w:t>
            </w:r>
            <w:r>
              <w:rPr>
                <w:rFonts w:eastAsia="MS Mincho"/>
                <w:b/>
                <w:sz w:val="22"/>
              </w:rPr>
              <w:br/>
            </w:r>
          </w:p>
        </w:tc>
        <w:tc>
          <w:tcPr>
            <w:tcW w:w="1250" w:type="pct"/>
            <w:shd w:val="clear" w:color="auto" w:fill="auto"/>
          </w:tcPr>
          <w:p w14:paraId="757BFB0D" w14:textId="77777777" w:rsidR="00136D61" w:rsidRPr="00FA4380" w:rsidRDefault="00136D61" w:rsidP="00136D61">
            <w:pPr>
              <w:rPr>
                <w:rFonts w:eastAsia="MS Mincho"/>
                <w:b/>
                <w:sz w:val="22"/>
              </w:rPr>
            </w:pPr>
            <w:r>
              <w:rPr>
                <w:rFonts w:eastAsia="MS Mincho"/>
                <w:b/>
                <w:sz w:val="22"/>
              </w:rPr>
              <w:t>1. Netwerken (bezoek andere organisatie)</w:t>
            </w:r>
            <w:r>
              <w:rPr>
                <w:rFonts w:eastAsia="MS Mincho"/>
                <w:b/>
                <w:sz w:val="22"/>
              </w:rPr>
              <w:br/>
              <w:t>2. Goodwill realiseren</w:t>
            </w:r>
          </w:p>
        </w:tc>
      </w:tr>
      <w:tr w:rsidR="00136D61" w:rsidRPr="00FA4380" w14:paraId="7008CF43" w14:textId="77777777" w:rsidTr="00136D61">
        <w:trPr>
          <w:trHeight w:val="1187"/>
        </w:trPr>
        <w:tc>
          <w:tcPr>
            <w:tcW w:w="1315" w:type="pct"/>
            <w:shd w:val="clear" w:color="auto" w:fill="auto"/>
          </w:tcPr>
          <w:p w14:paraId="302655D1" w14:textId="77777777" w:rsidR="00136D61" w:rsidRPr="00FA4380" w:rsidRDefault="00136D61" w:rsidP="00136D61">
            <w:pPr>
              <w:rPr>
                <w:rFonts w:eastAsia="MS Mincho"/>
                <w:b/>
                <w:sz w:val="22"/>
              </w:rPr>
            </w:pPr>
            <w:r w:rsidRPr="00FA4380">
              <w:rPr>
                <w:rFonts w:eastAsia="MS Mincho"/>
                <w:b/>
                <w:sz w:val="22"/>
              </w:rPr>
              <w:t xml:space="preserve">Hoe helpt participatie mijn professioneel handelen (ideeën, inzichten, procedures, literatuur)  </w:t>
            </w:r>
          </w:p>
        </w:tc>
        <w:tc>
          <w:tcPr>
            <w:tcW w:w="1260" w:type="pct"/>
            <w:shd w:val="clear" w:color="auto" w:fill="auto"/>
          </w:tcPr>
          <w:p w14:paraId="49B71096" w14:textId="77777777" w:rsidR="00136D61" w:rsidRDefault="00136D61" w:rsidP="00136D61">
            <w:pPr>
              <w:rPr>
                <w:rFonts w:eastAsia="MS Mincho"/>
                <w:b/>
                <w:sz w:val="22"/>
              </w:rPr>
            </w:pPr>
            <w:r>
              <w:rPr>
                <w:rFonts w:eastAsia="MS Mincho"/>
                <w:b/>
                <w:sz w:val="22"/>
              </w:rPr>
              <w:t>1. Kansen</w:t>
            </w:r>
          </w:p>
          <w:p w14:paraId="0F042648" w14:textId="77777777" w:rsidR="00136D61" w:rsidRPr="00FA4380" w:rsidRDefault="00136D61" w:rsidP="00136D61">
            <w:pPr>
              <w:rPr>
                <w:rFonts w:eastAsia="MS Mincho"/>
                <w:b/>
                <w:sz w:val="22"/>
              </w:rPr>
            </w:pPr>
            <w:r>
              <w:rPr>
                <w:rFonts w:eastAsia="MS Mincho"/>
                <w:b/>
                <w:sz w:val="22"/>
              </w:rPr>
              <w:t>2. Ontwikkeling inzichten</w:t>
            </w:r>
            <w:r>
              <w:rPr>
                <w:rFonts w:eastAsia="MS Mincho"/>
                <w:b/>
                <w:sz w:val="22"/>
              </w:rPr>
              <w:br/>
              <w:t>3. Kennisdeling (literatuur)</w:t>
            </w:r>
          </w:p>
        </w:tc>
        <w:tc>
          <w:tcPr>
            <w:tcW w:w="1174" w:type="pct"/>
            <w:shd w:val="clear" w:color="auto" w:fill="auto"/>
          </w:tcPr>
          <w:p w14:paraId="2D3D5F31" w14:textId="77777777" w:rsidR="00136D61" w:rsidRPr="00205295" w:rsidRDefault="00136D61" w:rsidP="00136D61">
            <w:pPr>
              <w:rPr>
                <w:rFonts w:eastAsia="MS Mincho"/>
                <w:b/>
                <w:sz w:val="22"/>
              </w:rPr>
            </w:pPr>
            <w:r>
              <w:rPr>
                <w:rFonts w:eastAsia="MS Mincho"/>
                <w:b/>
                <w:sz w:val="22"/>
              </w:rPr>
              <w:t>1. Logistieke veiligheid</w:t>
            </w:r>
            <w:r>
              <w:rPr>
                <w:rFonts w:eastAsia="MS Mincho"/>
                <w:b/>
                <w:sz w:val="22"/>
              </w:rPr>
              <w:br/>
              <w:t>2. Dutch Match Cup</w:t>
            </w:r>
            <w:r>
              <w:rPr>
                <w:rFonts w:eastAsia="MS Mincho"/>
                <w:b/>
                <w:sz w:val="22"/>
              </w:rPr>
              <w:br/>
              <w:t>3. Sportsponsoring</w:t>
            </w:r>
            <w:r>
              <w:rPr>
                <w:rFonts w:eastAsia="MS Mincho"/>
                <w:b/>
                <w:sz w:val="22"/>
              </w:rPr>
              <w:br/>
              <w:t>4. TDF Utrecht</w:t>
            </w:r>
          </w:p>
          <w:p w14:paraId="267995C5" w14:textId="77777777" w:rsidR="00136D61" w:rsidRPr="00FA4380" w:rsidRDefault="00136D61" w:rsidP="00136D61">
            <w:pPr>
              <w:rPr>
                <w:rFonts w:eastAsia="MS Mincho"/>
                <w:sz w:val="22"/>
              </w:rPr>
            </w:pPr>
          </w:p>
          <w:p w14:paraId="21737E89" w14:textId="77777777" w:rsidR="00136D61" w:rsidRPr="00FA4380" w:rsidRDefault="00136D61" w:rsidP="00136D61">
            <w:pPr>
              <w:rPr>
                <w:rFonts w:eastAsia="MS Mincho"/>
                <w:b/>
                <w:sz w:val="22"/>
              </w:rPr>
            </w:pPr>
          </w:p>
        </w:tc>
        <w:tc>
          <w:tcPr>
            <w:tcW w:w="1250" w:type="pct"/>
            <w:shd w:val="clear" w:color="auto" w:fill="auto"/>
          </w:tcPr>
          <w:p w14:paraId="66CA0AAF" w14:textId="77777777" w:rsidR="00136D61" w:rsidRPr="00FA4380" w:rsidRDefault="00136D61" w:rsidP="00136D61">
            <w:pPr>
              <w:rPr>
                <w:rFonts w:eastAsia="MS Mincho"/>
                <w:b/>
                <w:sz w:val="22"/>
              </w:rPr>
            </w:pPr>
            <w:r>
              <w:rPr>
                <w:rFonts w:eastAsia="MS Mincho"/>
                <w:b/>
                <w:sz w:val="22"/>
              </w:rPr>
              <w:t>1. Competenter</w:t>
            </w:r>
            <w:r>
              <w:rPr>
                <w:rFonts w:eastAsia="MS Mincho"/>
                <w:b/>
                <w:sz w:val="22"/>
              </w:rPr>
              <w:br/>
              <w:t>2. Ontwikkeling kennis</w:t>
            </w:r>
            <w:r>
              <w:rPr>
                <w:rFonts w:eastAsia="MS Mincho"/>
                <w:b/>
                <w:sz w:val="22"/>
              </w:rPr>
              <w:br/>
            </w:r>
          </w:p>
        </w:tc>
      </w:tr>
      <w:tr w:rsidR="00136D61" w:rsidRPr="00FA4380" w14:paraId="4DBCAC41" w14:textId="77777777" w:rsidTr="00136D61">
        <w:trPr>
          <w:trHeight w:val="1138"/>
        </w:trPr>
        <w:tc>
          <w:tcPr>
            <w:tcW w:w="1315" w:type="pct"/>
            <w:shd w:val="clear" w:color="auto" w:fill="auto"/>
          </w:tcPr>
          <w:p w14:paraId="1D042891" w14:textId="77777777" w:rsidR="00136D61" w:rsidRPr="00FA4380" w:rsidRDefault="00136D61" w:rsidP="00136D61">
            <w:pPr>
              <w:rPr>
                <w:rFonts w:eastAsia="MS Mincho"/>
                <w:b/>
                <w:sz w:val="22"/>
              </w:rPr>
            </w:pPr>
            <w:r w:rsidRPr="00FA4380">
              <w:rPr>
                <w:rFonts w:eastAsia="MS Mincho"/>
                <w:b/>
                <w:sz w:val="22"/>
              </w:rPr>
              <w:t>Hoe verandert participatie de mogelijkheid om mijn professionele wereld te beïnvloeden (invloed, herkenning, status etc.)</w:t>
            </w:r>
          </w:p>
        </w:tc>
        <w:tc>
          <w:tcPr>
            <w:tcW w:w="1260" w:type="pct"/>
            <w:shd w:val="clear" w:color="auto" w:fill="auto"/>
          </w:tcPr>
          <w:p w14:paraId="4394F374" w14:textId="77777777" w:rsidR="00136D61" w:rsidRDefault="00136D61" w:rsidP="00136D61">
            <w:pPr>
              <w:rPr>
                <w:rFonts w:eastAsia="MS Mincho"/>
                <w:b/>
                <w:sz w:val="22"/>
              </w:rPr>
            </w:pPr>
            <w:r>
              <w:rPr>
                <w:rFonts w:eastAsia="MS Mincho"/>
                <w:b/>
                <w:sz w:val="22"/>
              </w:rPr>
              <w:t>1. Kansen</w:t>
            </w:r>
          </w:p>
          <w:p w14:paraId="444C8C7F" w14:textId="77777777" w:rsidR="00136D61" w:rsidRPr="00FA4380" w:rsidRDefault="00136D61" w:rsidP="00136D61">
            <w:pPr>
              <w:rPr>
                <w:rFonts w:eastAsia="MS Mincho"/>
                <w:b/>
                <w:sz w:val="22"/>
              </w:rPr>
            </w:pPr>
            <w:r>
              <w:rPr>
                <w:rFonts w:eastAsia="MS Mincho"/>
                <w:b/>
                <w:sz w:val="22"/>
              </w:rPr>
              <w:t>2. Doelenrealisatie</w:t>
            </w:r>
            <w:r>
              <w:rPr>
                <w:rFonts w:eastAsia="MS Mincho"/>
                <w:b/>
                <w:sz w:val="22"/>
              </w:rPr>
              <w:br/>
              <w:t>3. Invloed op netwerken</w:t>
            </w:r>
          </w:p>
        </w:tc>
        <w:tc>
          <w:tcPr>
            <w:tcW w:w="1174" w:type="pct"/>
            <w:shd w:val="clear" w:color="auto" w:fill="auto"/>
          </w:tcPr>
          <w:p w14:paraId="47B6B86E" w14:textId="77777777" w:rsidR="00136D61" w:rsidRPr="00FA4380" w:rsidRDefault="00136D61" w:rsidP="00136D61">
            <w:pPr>
              <w:rPr>
                <w:rFonts w:eastAsia="MS Mincho"/>
                <w:b/>
                <w:sz w:val="22"/>
              </w:rPr>
            </w:pPr>
            <w:r>
              <w:rPr>
                <w:rFonts w:eastAsia="MS Mincho"/>
                <w:b/>
                <w:sz w:val="22"/>
              </w:rPr>
              <w:t>1. Mogelijkheid tot potentiële baan</w:t>
            </w:r>
            <w:r>
              <w:rPr>
                <w:rFonts w:eastAsia="MS Mincho"/>
                <w:b/>
                <w:sz w:val="22"/>
              </w:rPr>
              <w:br/>
              <w:t>2. Kennisdeling</w:t>
            </w:r>
            <w:r>
              <w:rPr>
                <w:rFonts w:eastAsia="MS Mincho"/>
                <w:b/>
                <w:sz w:val="22"/>
              </w:rPr>
              <w:br/>
            </w:r>
          </w:p>
        </w:tc>
        <w:tc>
          <w:tcPr>
            <w:tcW w:w="1250" w:type="pct"/>
            <w:shd w:val="clear" w:color="auto" w:fill="auto"/>
          </w:tcPr>
          <w:p w14:paraId="47CE3B10" w14:textId="77777777" w:rsidR="00136D61" w:rsidRPr="00FA4380" w:rsidRDefault="00136D61" w:rsidP="00136D61">
            <w:pPr>
              <w:rPr>
                <w:rFonts w:eastAsia="MS Mincho"/>
                <w:b/>
                <w:sz w:val="22"/>
              </w:rPr>
            </w:pPr>
            <w:r>
              <w:rPr>
                <w:rFonts w:eastAsia="MS Mincho"/>
                <w:b/>
                <w:sz w:val="22"/>
              </w:rPr>
              <w:t>1. Competenter</w:t>
            </w:r>
            <w:r>
              <w:rPr>
                <w:rFonts w:eastAsia="MS Mincho"/>
                <w:b/>
                <w:sz w:val="22"/>
              </w:rPr>
              <w:br/>
              <w:t>2. Ontwikkeling kennis</w:t>
            </w:r>
            <w:r>
              <w:rPr>
                <w:rFonts w:eastAsia="MS Mincho"/>
                <w:b/>
                <w:sz w:val="22"/>
              </w:rPr>
              <w:br/>
              <w:t>3. Verbeteren organisatie</w:t>
            </w:r>
            <w:r>
              <w:rPr>
                <w:rFonts w:eastAsia="MS Mincho"/>
                <w:b/>
                <w:sz w:val="22"/>
              </w:rPr>
              <w:br/>
              <w:t>4. Status ontwikkeling</w:t>
            </w:r>
          </w:p>
        </w:tc>
      </w:tr>
    </w:tbl>
    <w:p w14:paraId="3A31668D" w14:textId="77777777" w:rsidR="00D42FCC" w:rsidRDefault="00D42FCC" w:rsidP="00697DE8">
      <w:pPr>
        <w:pStyle w:val="Kop3"/>
      </w:pPr>
    </w:p>
    <w:p w14:paraId="14380578" w14:textId="77777777" w:rsidR="00D42FCC" w:rsidRDefault="00D42FCC" w:rsidP="00697DE8">
      <w:pPr>
        <w:pStyle w:val="Kop3"/>
      </w:pPr>
    </w:p>
    <w:p w14:paraId="443682B1" w14:textId="77777777" w:rsidR="00D42FCC" w:rsidRDefault="00D42FCC" w:rsidP="00697DE8">
      <w:pPr>
        <w:pStyle w:val="Kop3"/>
      </w:pPr>
    </w:p>
    <w:p w14:paraId="7A409FAE" w14:textId="77777777" w:rsidR="00D42FCC" w:rsidRDefault="00D42FCC" w:rsidP="00697DE8">
      <w:pPr>
        <w:pStyle w:val="Kop3"/>
      </w:pPr>
    </w:p>
    <w:p w14:paraId="1C3ADF2F" w14:textId="77777777" w:rsidR="00D42FCC" w:rsidRDefault="00D42FCC" w:rsidP="00697DE8">
      <w:pPr>
        <w:pStyle w:val="Kop3"/>
      </w:pPr>
    </w:p>
    <w:p w14:paraId="1990C30D" w14:textId="77777777" w:rsidR="00D42FCC" w:rsidRDefault="00D42FCC" w:rsidP="00697DE8">
      <w:pPr>
        <w:pStyle w:val="Kop3"/>
      </w:pPr>
    </w:p>
    <w:p w14:paraId="7212E130" w14:textId="77777777" w:rsidR="00D42FCC" w:rsidRDefault="00D42FCC" w:rsidP="00697DE8">
      <w:pPr>
        <w:pStyle w:val="Kop3"/>
      </w:pPr>
      <w:r>
        <w:br w:type="page"/>
      </w:r>
    </w:p>
    <w:p w14:paraId="7F4D8662" w14:textId="52646F69" w:rsidR="00136D61" w:rsidRDefault="00697DE8" w:rsidP="00697DE8">
      <w:pPr>
        <w:pStyle w:val="Kop3"/>
      </w:pPr>
      <w:bookmarkStart w:id="28" w:name="_Toc296870697"/>
      <w:r>
        <w:t>Stage</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518"/>
        <w:gridCol w:w="2346"/>
        <w:gridCol w:w="2498"/>
      </w:tblGrid>
      <w:tr w:rsidR="00D42FCC" w:rsidRPr="00894E9B" w14:paraId="757C4B05" w14:textId="77777777" w:rsidTr="00D42FCC">
        <w:trPr>
          <w:trHeight w:val="1141"/>
        </w:trPr>
        <w:tc>
          <w:tcPr>
            <w:tcW w:w="1315" w:type="pct"/>
            <w:shd w:val="clear" w:color="auto" w:fill="auto"/>
          </w:tcPr>
          <w:p w14:paraId="52B29124" w14:textId="77777777" w:rsidR="00D42FCC" w:rsidRPr="00FA4380" w:rsidRDefault="00D42FCC" w:rsidP="00D42FCC">
            <w:pPr>
              <w:rPr>
                <w:rFonts w:eastAsia="MS Mincho"/>
                <w:b/>
                <w:sz w:val="22"/>
              </w:rPr>
            </w:pPr>
            <w:r w:rsidRPr="00FA4380">
              <w:rPr>
                <w:rFonts w:eastAsia="MS Mincho"/>
                <w:b/>
                <w:sz w:val="22"/>
              </w:rPr>
              <w:t>Naam:</w:t>
            </w:r>
            <w:r>
              <w:rPr>
                <w:rFonts w:eastAsia="MS Mincho"/>
                <w:b/>
                <w:sz w:val="22"/>
              </w:rPr>
              <w:t xml:space="preserve"> Jos Schaart</w:t>
            </w:r>
            <w:r>
              <w:rPr>
                <w:rFonts w:eastAsia="MS Mincho"/>
                <w:b/>
                <w:sz w:val="22"/>
              </w:rPr>
              <w:br/>
            </w:r>
            <w:r>
              <w:rPr>
                <w:rFonts w:eastAsia="MS Mincho"/>
                <w:b/>
                <w:sz w:val="22"/>
              </w:rPr>
              <w:br/>
              <w:t>Stage</w:t>
            </w:r>
          </w:p>
        </w:tc>
        <w:tc>
          <w:tcPr>
            <w:tcW w:w="1260" w:type="pct"/>
            <w:shd w:val="clear" w:color="auto" w:fill="auto"/>
          </w:tcPr>
          <w:p w14:paraId="27770060" w14:textId="77777777" w:rsidR="00D42FCC" w:rsidRPr="00FA4380" w:rsidRDefault="00D42FCC" w:rsidP="00D42FCC">
            <w:pPr>
              <w:rPr>
                <w:rFonts w:eastAsia="MS Mincho"/>
                <w:b/>
                <w:sz w:val="22"/>
              </w:rPr>
            </w:pPr>
            <w:r w:rsidRPr="00FA4380">
              <w:rPr>
                <w:rFonts w:eastAsia="MS Mincho"/>
                <w:b/>
                <w:sz w:val="22"/>
              </w:rPr>
              <w:t>Reden van participatie</w:t>
            </w:r>
          </w:p>
          <w:p w14:paraId="1B5624BD" w14:textId="77777777" w:rsidR="00D42FCC" w:rsidRPr="00FA4380" w:rsidRDefault="00D42FCC" w:rsidP="00D42FCC">
            <w:pPr>
              <w:rPr>
                <w:rFonts w:eastAsia="MS Mincho"/>
                <w:b/>
                <w:sz w:val="22"/>
              </w:rPr>
            </w:pPr>
            <w:r w:rsidRPr="00FA4380">
              <w:rPr>
                <w:rFonts w:eastAsia="MS Mincho"/>
                <w:sz w:val="22"/>
              </w:rPr>
              <w:t>(kansen, doelen, netwerken etc.)</w:t>
            </w:r>
          </w:p>
        </w:tc>
        <w:tc>
          <w:tcPr>
            <w:tcW w:w="1174" w:type="pct"/>
            <w:shd w:val="clear" w:color="auto" w:fill="auto"/>
          </w:tcPr>
          <w:p w14:paraId="52CC3389" w14:textId="77777777" w:rsidR="00D42FCC" w:rsidRPr="00FA4380" w:rsidRDefault="00D42FCC" w:rsidP="00D42FCC">
            <w:pPr>
              <w:rPr>
                <w:rFonts w:eastAsia="MS Mincho"/>
                <w:b/>
                <w:sz w:val="22"/>
              </w:rPr>
            </w:pPr>
            <w:r w:rsidRPr="00FA4380">
              <w:rPr>
                <w:rFonts w:eastAsia="MS Mincho"/>
                <w:b/>
                <w:sz w:val="22"/>
              </w:rPr>
              <w:t xml:space="preserve">Activiteiten, uitkomsten, events, netwerken </w:t>
            </w:r>
            <w:r w:rsidRPr="00FA4380">
              <w:rPr>
                <w:rFonts w:eastAsia="MS Mincho"/>
                <w:sz w:val="22"/>
              </w:rPr>
              <w:t>(bijeenkomsten, bronnen, bezoeken etc.)</w:t>
            </w:r>
          </w:p>
        </w:tc>
        <w:tc>
          <w:tcPr>
            <w:tcW w:w="1250" w:type="pct"/>
            <w:shd w:val="clear" w:color="auto" w:fill="auto"/>
          </w:tcPr>
          <w:p w14:paraId="7EE1F68B" w14:textId="77777777" w:rsidR="00D42FCC" w:rsidRPr="00FA4380" w:rsidRDefault="00D42FCC" w:rsidP="00D42FCC">
            <w:pPr>
              <w:rPr>
                <w:rFonts w:eastAsia="MS Mincho"/>
                <w:b/>
                <w:sz w:val="22"/>
              </w:rPr>
            </w:pPr>
            <w:r w:rsidRPr="00FA4380">
              <w:rPr>
                <w:rFonts w:eastAsia="MS Mincho"/>
                <w:b/>
                <w:sz w:val="22"/>
              </w:rPr>
              <w:t xml:space="preserve">Persoonlijke Meerwaarde </w:t>
            </w:r>
          </w:p>
          <w:p w14:paraId="3DBC224A" w14:textId="77777777" w:rsidR="00D42FCC" w:rsidRPr="00894E9B" w:rsidRDefault="00D42FCC" w:rsidP="00D42FCC">
            <w:pPr>
              <w:rPr>
                <w:rFonts w:eastAsia="MS Mincho"/>
                <w:sz w:val="22"/>
              </w:rPr>
            </w:pPr>
            <w:r w:rsidRPr="00FA4380">
              <w:rPr>
                <w:rFonts w:eastAsia="MS Mincho"/>
                <w:sz w:val="22"/>
              </w:rPr>
              <w:t xml:space="preserve">(competenter, omgang met moeilijke situaties, verbeteren organisatie etc.) </w:t>
            </w:r>
          </w:p>
        </w:tc>
      </w:tr>
      <w:tr w:rsidR="00D42FCC" w:rsidRPr="00FA4380" w14:paraId="53426A0C" w14:textId="77777777" w:rsidTr="00D42FCC">
        <w:trPr>
          <w:trHeight w:val="1717"/>
        </w:trPr>
        <w:tc>
          <w:tcPr>
            <w:tcW w:w="1315" w:type="pct"/>
            <w:shd w:val="clear" w:color="auto" w:fill="auto"/>
          </w:tcPr>
          <w:p w14:paraId="3C56EC5D" w14:textId="77777777" w:rsidR="00D42FCC" w:rsidRPr="00FA4380" w:rsidRDefault="00D42FCC" w:rsidP="00D42FCC">
            <w:pPr>
              <w:rPr>
                <w:rFonts w:eastAsia="MS Mincho"/>
                <w:sz w:val="22"/>
              </w:rPr>
            </w:pPr>
            <w:r w:rsidRPr="00FA4380">
              <w:rPr>
                <w:rFonts w:eastAsia="MS Mincho"/>
                <w:b/>
                <w:sz w:val="22"/>
              </w:rPr>
              <w:t>Hoe verandert de participatie mij als professional (kennis, zelfvertrouwen, identiteit, gevoelens etc.)</w:t>
            </w:r>
          </w:p>
        </w:tc>
        <w:tc>
          <w:tcPr>
            <w:tcW w:w="1260" w:type="pct"/>
            <w:shd w:val="clear" w:color="auto" w:fill="auto"/>
          </w:tcPr>
          <w:p w14:paraId="6DB674D6" w14:textId="77777777" w:rsidR="00D42FCC" w:rsidRPr="00FA4380" w:rsidRDefault="00D42FCC" w:rsidP="00D42FCC">
            <w:pPr>
              <w:rPr>
                <w:rFonts w:eastAsia="MS Mincho"/>
                <w:b/>
                <w:sz w:val="22"/>
              </w:rPr>
            </w:pPr>
            <w:r>
              <w:rPr>
                <w:rFonts w:eastAsia="MS Mincho"/>
                <w:b/>
                <w:sz w:val="22"/>
              </w:rPr>
              <w:t>1) Kansen</w:t>
            </w:r>
            <w:r>
              <w:rPr>
                <w:rFonts w:eastAsia="MS Mincho"/>
                <w:b/>
                <w:sz w:val="22"/>
              </w:rPr>
              <w:br/>
              <w:t>2) Netwerken</w:t>
            </w:r>
            <w:r>
              <w:rPr>
                <w:rFonts w:eastAsia="MS Mincho"/>
                <w:b/>
                <w:sz w:val="22"/>
              </w:rPr>
              <w:br/>
              <w:t>3) Kennisontwikkeling</w:t>
            </w:r>
            <w:r>
              <w:rPr>
                <w:rFonts w:eastAsia="MS Mincho"/>
                <w:b/>
                <w:sz w:val="22"/>
              </w:rPr>
              <w:br/>
              <w:t>4) Vast onderdeel</w:t>
            </w:r>
          </w:p>
        </w:tc>
        <w:tc>
          <w:tcPr>
            <w:tcW w:w="1174" w:type="pct"/>
            <w:shd w:val="clear" w:color="auto" w:fill="auto"/>
          </w:tcPr>
          <w:p w14:paraId="0BAD39C5" w14:textId="77777777" w:rsidR="00D42FCC" w:rsidRPr="00FF3E5E" w:rsidRDefault="00D42FCC" w:rsidP="00D42FCC">
            <w:pPr>
              <w:rPr>
                <w:rFonts w:eastAsia="MS Mincho"/>
                <w:b/>
                <w:sz w:val="22"/>
              </w:rPr>
            </w:pPr>
            <w:r>
              <w:rPr>
                <w:rFonts w:eastAsia="MS Mincho"/>
                <w:b/>
                <w:sz w:val="22"/>
              </w:rPr>
              <w:t>1) COA Cup</w:t>
            </w:r>
            <w:r>
              <w:rPr>
                <w:rFonts w:eastAsia="MS Mincho"/>
                <w:b/>
                <w:sz w:val="22"/>
              </w:rPr>
              <w:br/>
              <w:t>2) Dutch Street Cup</w:t>
            </w:r>
            <w:r>
              <w:rPr>
                <w:rFonts w:eastAsia="MS Mincho"/>
                <w:b/>
                <w:sz w:val="22"/>
              </w:rPr>
              <w:br/>
              <w:t>3) Vergaderingen</w:t>
            </w:r>
          </w:p>
        </w:tc>
        <w:tc>
          <w:tcPr>
            <w:tcW w:w="1250" w:type="pct"/>
            <w:shd w:val="clear" w:color="auto" w:fill="auto"/>
          </w:tcPr>
          <w:p w14:paraId="0F8DF025" w14:textId="77777777" w:rsidR="00D42FCC" w:rsidRPr="00FA4380" w:rsidRDefault="00D42FCC" w:rsidP="00D42FCC">
            <w:pPr>
              <w:rPr>
                <w:rFonts w:eastAsia="MS Mincho"/>
                <w:b/>
                <w:sz w:val="22"/>
              </w:rPr>
            </w:pPr>
            <w:r>
              <w:rPr>
                <w:rFonts w:eastAsia="MS Mincho"/>
                <w:b/>
                <w:sz w:val="22"/>
              </w:rPr>
              <w:t>1) Competenter</w:t>
            </w:r>
            <w:r>
              <w:rPr>
                <w:rFonts w:eastAsia="MS Mincho"/>
                <w:b/>
                <w:sz w:val="22"/>
              </w:rPr>
              <w:br/>
              <w:t>2) Leerproces manier van werken stage</w:t>
            </w:r>
            <w:r>
              <w:rPr>
                <w:rFonts w:eastAsia="MS Mincho"/>
                <w:b/>
                <w:sz w:val="22"/>
              </w:rPr>
              <w:br/>
              <w:t>3) Verbeteren organisatie</w:t>
            </w:r>
          </w:p>
        </w:tc>
      </w:tr>
      <w:tr w:rsidR="00D42FCC" w:rsidRPr="00FA4380" w14:paraId="68143BCB" w14:textId="77777777" w:rsidTr="00D42FCC">
        <w:trPr>
          <w:trHeight w:val="1432"/>
        </w:trPr>
        <w:tc>
          <w:tcPr>
            <w:tcW w:w="1315" w:type="pct"/>
            <w:shd w:val="clear" w:color="auto" w:fill="auto"/>
          </w:tcPr>
          <w:p w14:paraId="35EB2773" w14:textId="77777777" w:rsidR="00D42FCC" w:rsidRPr="00FA4380" w:rsidRDefault="00D42FCC" w:rsidP="00D42FCC">
            <w:pPr>
              <w:rPr>
                <w:rFonts w:eastAsia="MS Mincho"/>
                <w:b/>
                <w:sz w:val="22"/>
              </w:rPr>
            </w:pPr>
            <w:r w:rsidRPr="00FA4380">
              <w:rPr>
                <w:rFonts w:eastAsia="MS Mincho"/>
                <w:b/>
                <w:sz w:val="22"/>
              </w:rPr>
              <w:t>Hoe verandert de participatie mijn sociale connecties (aantal, kwaliteit, frequentie, emotie etc.)</w:t>
            </w:r>
          </w:p>
        </w:tc>
        <w:tc>
          <w:tcPr>
            <w:tcW w:w="1260" w:type="pct"/>
            <w:shd w:val="clear" w:color="auto" w:fill="auto"/>
          </w:tcPr>
          <w:p w14:paraId="19553F7F" w14:textId="77777777" w:rsidR="00D42FCC" w:rsidRPr="00FA4380" w:rsidRDefault="00D42FCC" w:rsidP="00D42FCC">
            <w:pPr>
              <w:rPr>
                <w:rFonts w:eastAsia="MS Mincho"/>
                <w:b/>
                <w:sz w:val="22"/>
              </w:rPr>
            </w:pPr>
            <w:r>
              <w:rPr>
                <w:rFonts w:eastAsia="MS Mincho"/>
                <w:b/>
                <w:sz w:val="22"/>
              </w:rPr>
              <w:t>1) Kansen</w:t>
            </w:r>
            <w:r>
              <w:rPr>
                <w:rFonts w:eastAsia="MS Mincho"/>
                <w:b/>
                <w:sz w:val="22"/>
              </w:rPr>
              <w:br/>
              <w:t>2) Netwerken</w:t>
            </w:r>
            <w:r>
              <w:rPr>
                <w:rFonts w:eastAsia="MS Mincho"/>
                <w:b/>
                <w:sz w:val="22"/>
              </w:rPr>
              <w:br/>
              <w:t>3) Goodwill realiseren</w:t>
            </w:r>
            <w:r>
              <w:rPr>
                <w:rFonts w:eastAsia="MS Mincho"/>
                <w:b/>
                <w:sz w:val="22"/>
              </w:rPr>
              <w:br/>
            </w:r>
          </w:p>
        </w:tc>
        <w:tc>
          <w:tcPr>
            <w:tcW w:w="1174" w:type="pct"/>
            <w:shd w:val="clear" w:color="auto" w:fill="auto"/>
          </w:tcPr>
          <w:p w14:paraId="7671A102" w14:textId="77777777" w:rsidR="00D42FCC" w:rsidRPr="00FA4380" w:rsidRDefault="00D42FCC" w:rsidP="00D42FCC">
            <w:pPr>
              <w:rPr>
                <w:rFonts w:eastAsia="MS Mincho"/>
                <w:b/>
                <w:sz w:val="22"/>
              </w:rPr>
            </w:pPr>
            <w:r>
              <w:rPr>
                <w:rFonts w:eastAsia="MS Mincho"/>
                <w:b/>
                <w:sz w:val="22"/>
              </w:rPr>
              <w:t>1) Netwerken</w:t>
            </w:r>
            <w:r>
              <w:rPr>
                <w:rFonts w:eastAsia="MS Mincho"/>
                <w:b/>
                <w:sz w:val="22"/>
              </w:rPr>
              <w:br/>
              <w:t>2) Bezoeken partners Eventsbureau</w:t>
            </w:r>
          </w:p>
        </w:tc>
        <w:tc>
          <w:tcPr>
            <w:tcW w:w="1250" w:type="pct"/>
            <w:shd w:val="clear" w:color="auto" w:fill="auto"/>
          </w:tcPr>
          <w:p w14:paraId="003ABA93" w14:textId="77777777" w:rsidR="00D42FCC" w:rsidRPr="00FA4380" w:rsidRDefault="00D42FCC" w:rsidP="00D42FCC">
            <w:pPr>
              <w:rPr>
                <w:rFonts w:eastAsia="MS Mincho"/>
                <w:b/>
                <w:sz w:val="22"/>
              </w:rPr>
            </w:pPr>
            <w:r>
              <w:rPr>
                <w:rFonts w:eastAsia="MS Mincho"/>
                <w:b/>
                <w:sz w:val="22"/>
              </w:rPr>
              <w:t>1) Competenter</w:t>
            </w:r>
            <w:r>
              <w:rPr>
                <w:rFonts w:eastAsia="MS Mincho"/>
                <w:b/>
                <w:sz w:val="22"/>
              </w:rPr>
              <w:br/>
              <w:t>2) Kennisontwikkeling</w:t>
            </w:r>
          </w:p>
        </w:tc>
      </w:tr>
      <w:tr w:rsidR="00D42FCC" w:rsidRPr="00FA4380" w14:paraId="6EF95775" w14:textId="77777777" w:rsidTr="00D42FCC">
        <w:trPr>
          <w:trHeight w:val="1187"/>
        </w:trPr>
        <w:tc>
          <w:tcPr>
            <w:tcW w:w="1315" w:type="pct"/>
            <w:shd w:val="clear" w:color="auto" w:fill="auto"/>
          </w:tcPr>
          <w:p w14:paraId="6B46C2E5" w14:textId="77777777" w:rsidR="00D42FCC" w:rsidRPr="00FA4380" w:rsidRDefault="00D42FCC" w:rsidP="00D42FCC">
            <w:pPr>
              <w:rPr>
                <w:rFonts w:eastAsia="MS Mincho"/>
                <w:b/>
                <w:sz w:val="22"/>
              </w:rPr>
            </w:pPr>
            <w:r w:rsidRPr="00FA4380">
              <w:rPr>
                <w:rFonts w:eastAsia="MS Mincho"/>
                <w:b/>
                <w:sz w:val="22"/>
              </w:rPr>
              <w:t xml:space="preserve">Hoe helpt participatie mijn professioneel handelen (ideeën, inzichten, procedures, literatuur)  </w:t>
            </w:r>
          </w:p>
        </w:tc>
        <w:tc>
          <w:tcPr>
            <w:tcW w:w="1260" w:type="pct"/>
            <w:shd w:val="clear" w:color="auto" w:fill="auto"/>
          </w:tcPr>
          <w:p w14:paraId="14AFC5DA" w14:textId="77777777" w:rsidR="00D42FCC" w:rsidRPr="00FA4380" w:rsidRDefault="00D42FCC" w:rsidP="00D42FCC">
            <w:pPr>
              <w:rPr>
                <w:rFonts w:eastAsia="MS Mincho"/>
                <w:b/>
                <w:sz w:val="22"/>
              </w:rPr>
            </w:pPr>
            <w:r>
              <w:rPr>
                <w:rFonts w:eastAsia="MS Mincho"/>
                <w:b/>
                <w:sz w:val="22"/>
              </w:rPr>
              <w:t>1) Ontwikkeling als SGM-professional</w:t>
            </w:r>
            <w:r>
              <w:rPr>
                <w:rFonts w:eastAsia="MS Mincho"/>
                <w:b/>
                <w:sz w:val="22"/>
              </w:rPr>
              <w:br/>
              <w:t>2) Nieuwe inzichten (manier van werken)</w:t>
            </w:r>
          </w:p>
        </w:tc>
        <w:tc>
          <w:tcPr>
            <w:tcW w:w="1174" w:type="pct"/>
            <w:shd w:val="clear" w:color="auto" w:fill="auto"/>
          </w:tcPr>
          <w:p w14:paraId="3645FD02" w14:textId="77777777" w:rsidR="00D42FCC" w:rsidRPr="00FA4380" w:rsidRDefault="00D42FCC" w:rsidP="00D42FCC">
            <w:pPr>
              <w:rPr>
                <w:rFonts w:eastAsia="MS Mincho"/>
                <w:b/>
                <w:sz w:val="22"/>
              </w:rPr>
            </w:pPr>
            <w:r>
              <w:rPr>
                <w:rFonts w:eastAsia="MS Mincho"/>
                <w:b/>
                <w:sz w:val="22"/>
              </w:rPr>
              <w:t>1) Innovatieve ideeën COA Cup</w:t>
            </w:r>
            <w:r>
              <w:rPr>
                <w:rFonts w:eastAsia="MS Mincho"/>
                <w:b/>
                <w:sz w:val="22"/>
              </w:rPr>
              <w:br/>
              <w:t>2) Manier van handelen (COA Cup)</w:t>
            </w:r>
          </w:p>
        </w:tc>
        <w:tc>
          <w:tcPr>
            <w:tcW w:w="1250" w:type="pct"/>
            <w:shd w:val="clear" w:color="auto" w:fill="auto"/>
          </w:tcPr>
          <w:p w14:paraId="36081423" w14:textId="77777777" w:rsidR="00D42FCC" w:rsidRPr="00FA4380" w:rsidRDefault="00D42FCC" w:rsidP="00D42FCC">
            <w:pPr>
              <w:rPr>
                <w:rFonts w:eastAsia="MS Mincho"/>
                <w:b/>
                <w:sz w:val="22"/>
              </w:rPr>
            </w:pPr>
            <w:r>
              <w:rPr>
                <w:rFonts w:eastAsia="MS Mincho"/>
                <w:b/>
                <w:sz w:val="22"/>
              </w:rPr>
              <w:t>1) Confrontaties</w:t>
            </w:r>
            <w:r>
              <w:rPr>
                <w:rFonts w:eastAsia="MS Mincho"/>
                <w:b/>
                <w:sz w:val="22"/>
              </w:rPr>
              <w:br/>
              <w:t>2) Feedback (positief en negatief)</w:t>
            </w:r>
            <w:r>
              <w:rPr>
                <w:rFonts w:eastAsia="MS Mincho"/>
                <w:b/>
                <w:sz w:val="22"/>
              </w:rPr>
              <w:br/>
              <w:t>3) omgaan met moeilijke situaties</w:t>
            </w:r>
          </w:p>
        </w:tc>
      </w:tr>
      <w:tr w:rsidR="00D42FCC" w:rsidRPr="00FA4380" w14:paraId="6A68311F" w14:textId="77777777" w:rsidTr="00D42FCC">
        <w:trPr>
          <w:trHeight w:val="1138"/>
        </w:trPr>
        <w:tc>
          <w:tcPr>
            <w:tcW w:w="1315" w:type="pct"/>
            <w:shd w:val="clear" w:color="auto" w:fill="auto"/>
          </w:tcPr>
          <w:p w14:paraId="6E9D0E0D" w14:textId="77777777" w:rsidR="00D42FCC" w:rsidRPr="00FA4380" w:rsidRDefault="00D42FCC" w:rsidP="00D42FCC">
            <w:pPr>
              <w:rPr>
                <w:rFonts w:eastAsia="MS Mincho"/>
                <w:b/>
                <w:sz w:val="22"/>
              </w:rPr>
            </w:pPr>
            <w:r w:rsidRPr="00FA4380">
              <w:rPr>
                <w:rFonts w:eastAsia="MS Mincho"/>
                <w:b/>
                <w:sz w:val="22"/>
              </w:rPr>
              <w:t>Hoe verandert participatie de mogelijkheid om mijn professionele wereld te beïnvloeden (invloed, herkenning, status etc.)</w:t>
            </w:r>
          </w:p>
        </w:tc>
        <w:tc>
          <w:tcPr>
            <w:tcW w:w="1260" w:type="pct"/>
            <w:shd w:val="clear" w:color="auto" w:fill="auto"/>
          </w:tcPr>
          <w:p w14:paraId="1A30EDF4" w14:textId="77777777" w:rsidR="00D42FCC" w:rsidRPr="00FA4380" w:rsidRDefault="00D42FCC" w:rsidP="00D42FCC">
            <w:pPr>
              <w:rPr>
                <w:rFonts w:eastAsia="MS Mincho"/>
                <w:b/>
                <w:sz w:val="22"/>
              </w:rPr>
            </w:pPr>
            <w:r>
              <w:rPr>
                <w:rFonts w:eastAsia="MS Mincho"/>
                <w:b/>
                <w:sz w:val="22"/>
              </w:rPr>
              <w:t>1) Invloed uitoefenen</w:t>
            </w:r>
            <w:r>
              <w:rPr>
                <w:rFonts w:eastAsia="MS Mincho"/>
                <w:b/>
                <w:sz w:val="22"/>
              </w:rPr>
              <w:br/>
              <w:t>2) Erkenning/status</w:t>
            </w:r>
            <w:r>
              <w:rPr>
                <w:rFonts w:eastAsia="MS Mincho"/>
                <w:b/>
                <w:sz w:val="22"/>
              </w:rPr>
              <w:br/>
              <w:t>3) Kansen</w:t>
            </w:r>
          </w:p>
        </w:tc>
        <w:tc>
          <w:tcPr>
            <w:tcW w:w="1174" w:type="pct"/>
            <w:shd w:val="clear" w:color="auto" w:fill="auto"/>
          </w:tcPr>
          <w:p w14:paraId="62256C66" w14:textId="77777777" w:rsidR="00D42FCC" w:rsidRPr="00FA4380" w:rsidRDefault="00D42FCC" w:rsidP="00D42FCC">
            <w:pPr>
              <w:rPr>
                <w:rFonts w:eastAsia="MS Mincho"/>
                <w:b/>
                <w:sz w:val="22"/>
              </w:rPr>
            </w:pPr>
            <w:r>
              <w:rPr>
                <w:rFonts w:eastAsia="MS Mincho"/>
                <w:b/>
                <w:sz w:val="22"/>
              </w:rPr>
              <w:t>1) Binnenkomen bij partners</w:t>
            </w:r>
            <w:r>
              <w:rPr>
                <w:rFonts w:eastAsia="MS Mincho"/>
                <w:b/>
                <w:sz w:val="22"/>
              </w:rPr>
              <w:br/>
              <w:t>2) Samenwerken met externen</w:t>
            </w:r>
            <w:r>
              <w:rPr>
                <w:rFonts w:eastAsia="MS Mincho"/>
                <w:b/>
                <w:sz w:val="22"/>
              </w:rPr>
              <w:br/>
              <w:t>3) Kansen creëren bij organisatie COA Cup</w:t>
            </w:r>
          </w:p>
        </w:tc>
        <w:tc>
          <w:tcPr>
            <w:tcW w:w="1250" w:type="pct"/>
            <w:shd w:val="clear" w:color="auto" w:fill="auto"/>
          </w:tcPr>
          <w:p w14:paraId="50BC7F30" w14:textId="77777777" w:rsidR="00D42FCC" w:rsidRPr="00FA4380" w:rsidRDefault="00D42FCC" w:rsidP="00D42FCC">
            <w:pPr>
              <w:rPr>
                <w:rFonts w:eastAsia="MS Mincho"/>
                <w:b/>
                <w:sz w:val="22"/>
              </w:rPr>
            </w:pPr>
            <w:r>
              <w:rPr>
                <w:rFonts w:eastAsia="MS Mincho"/>
                <w:b/>
                <w:sz w:val="22"/>
              </w:rPr>
              <w:t>1) Competenter</w:t>
            </w:r>
            <w:r>
              <w:rPr>
                <w:rFonts w:eastAsia="MS Mincho"/>
                <w:b/>
                <w:sz w:val="22"/>
              </w:rPr>
              <w:br/>
              <w:t>2) Statusontwikkeling</w:t>
            </w:r>
            <w:r>
              <w:rPr>
                <w:rFonts w:eastAsia="MS Mincho"/>
                <w:b/>
                <w:sz w:val="22"/>
              </w:rPr>
              <w:br/>
              <w:t>3) Invloeduitoefening</w:t>
            </w:r>
          </w:p>
        </w:tc>
      </w:tr>
    </w:tbl>
    <w:p w14:paraId="5C2965AC" w14:textId="77777777" w:rsidR="00136D61" w:rsidRDefault="00136D61" w:rsidP="00ED69AA">
      <w:pPr>
        <w:pStyle w:val="Kop2"/>
      </w:pPr>
    </w:p>
    <w:p w14:paraId="3B2E4BEE" w14:textId="77777777" w:rsidR="00136D61" w:rsidRDefault="00136D61" w:rsidP="00ED69AA">
      <w:pPr>
        <w:pStyle w:val="Kop2"/>
      </w:pPr>
    </w:p>
    <w:p w14:paraId="7A23B822" w14:textId="77777777" w:rsidR="00136D61" w:rsidRDefault="00136D61" w:rsidP="00ED69AA">
      <w:pPr>
        <w:pStyle w:val="Kop2"/>
      </w:pPr>
    </w:p>
    <w:p w14:paraId="475BE5EA" w14:textId="77777777" w:rsidR="00136D61" w:rsidRDefault="00136D61" w:rsidP="00ED69AA">
      <w:pPr>
        <w:pStyle w:val="Kop2"/>
      </w:pPr>
    </w:p>
    <w:p w14:paraId="2B901BB3" w14:textId="77777777" w:rsidR="00136D61" w:rsidRDefault="00136D61" w:rsidP="00ED69AA">
      <w:pPr>
        <w:pStyle w:val="Kop2"/>
      </w:pPr>
    </w:p>
    <w:p w14:paraId="528365C3" w14:textId="77777777" w:rsidR="00136D61" w:rsidRDefault="00136D61" w:rsidP="00ED69AA">
      <w:pPr>
        <w:pStyle w:val="Kop2"/>
      </w:pPr>
    </w:p>
    <w:p w14:paraId="15E3CB79" w14:textId="77777777" w:rsidR="00136D61" w:rsidRDefault="00136D61" w:rsidP="00ED69AA">
      <w:pPr>
        <w:pStyle w:val="Kop2"/>
      </w:pPr>
    </w:p>
    <w:p w14:paraId="03B6A688" w14:textId="77777777" w:rsidR="00E075E0" w:rsidRDefault="00E075E0" w:rsidP="00136D61">
      <w:pPr>
        <w:pStyle w:val="Kop2"/>
        <w:tabs>
          <w:tab w:val="left" w:pos="1276"/>
        </w:tabs>
      </w:pPr>
      <w:r>
        <w:br w:type="page"/>
      </w:r>
    </w:p>
    <w:p w14:paraId="384339C2" w14:textId="77777777" w:rsidR="00E075E0" w:rsidRDefault="00E075E0" w:rsidP="00136D61">
      <w:pPr>
        <w:pStyle w:val="Kop2"/>
        <w:tabs>
          <w:tab w:val="left" w:pos="1276"/>
        </w:tabs>
      </w:pPr>
      <w:bookmarkStart w:id="29" w:name="_Toc296870698"/>
      <w:r>
        <w:t>Bijlage D. Casus sportsponsoring</w:t>
      </w:r>
      <w:bookmarkEnd w:id="29"/>
    </w:p>
    <w:p w14:paraId="26A57F12" w14:textId="77777777" w:rsidR="0071502D" w:rsidRDefault="0071502D" w:rsidP="0071502D">
      <w:r>
        <w:t>Casus sportsponsoring COA Cup</w:t>
      </w:r>
      <w:r>
        <w:tab/>
      </w:r>
    </w:p>
    <w:p w14:paraId="3608A02B" w14:textId="77777777" w:rsidR="0071502D" w:rsidRDefault="0071502D" w:rsidP="0071502D"/>
    <w:p w14:paraId="03F5682B" w14:textId="77777777" w:rsidR="0071502D" w:rsidRDefault="0071502D" w:rsidP="0071502D">
      <w:r>
        <w:t xml:space="preserve">Sinds 1 januari 2015 werkt het Eventsbureau in opdracht van COA, centraal opvang asielzoekers. Eventsbureau is gericht op sportstimulering binnen de 36 COA-locaties in Noord-Holland, Flevoland, Gelderland, Overijssel, Groningen, Drenthe en Friesland. Op elke locatie wordt intern verschillende sportactiviteiten georganiseerd, maar ook extern wordt er geprobeerd sport te stimuleren. </w:t>
      </w:r>
    </w:p>
    <w:p w14:paraId="78A9E53A" w14:textId="77777777" w:rsidR="0071502D" w:rsidRDefault="0071502D" w:rsidP="0071502D"/>
    <w:p w14:paraId="28CBD756" w14:textId="77777777" w:rsidR="0071502D" w:rsidRDefault="0071502D" w:rsidP="0071502D">
      <w:r>
        <w:t xml:space="preserve">Voor het eerst sinds het bestaan van COA, wordt de COA Cup georganiseerd door het Eventsbureau in opdracht van COA. Op zes verschillende voorrondes, in elke provincie eentje, strijden 72 teams voor de felbegeerde COA Cup. Van elke voorronde plaatsen de beste twee van dat toernooi zich voor de finale dag. </w:t>
      </w:r>
    </w:p>
    <w:p w14:paraId="2F10BC0F" w14:textId="77777777" w:rsidR="0071502D" w:rsidRDefault="0071502D" w:rsidP="0071502D"/>
    <w:p w14:paraId="300B5FAB" w14:textId="77777777" w:rsidR="0071502D" w:rsidRDefault="0071502D" w:rsidP="0071502D">
      <w:r>
        <w:t xml:space="preserve">Op dit moment betaalt het COA alle kosten. Dat willen ze echter in de toekomst anders zien. COA heeft het Eventsbureau gevraagd om met een plan te komen, om de borging van de COA Cup in de komende jaren, veilig te stellen. COA heeft zelf aangegeven dat het graag zou zien, dat enkele bedrijven partner worden. </w:t>
      </w:r>
    </w:p>
    <w:p w14:paraId="3F620341" w14:textId="77777777" w:rsidR="0071502D" w:rsidRDefault="0071502D" w:rsidP="0071502D"/>
    <w:p w14:paraId="2E23B02D" w14:textId="77777777" w:rsidR="0071502D" w:rsidRDefault="0071502D" w:rsidP="0071502D">
      <w:r>
        <w:t xml:space="preserve">Echter weten zij ook, dat veel mensen niet zitten te wachten op asielzoekers. Hoe kan je toch, zodat er draagvlak ontstaat, partners vinden, die zich graag als maatschappelijk uithangbord, willen verbinden aan de COA Cup. Welke bedrijven moeten volgens jullie benaderd worden en waarom? Wat voor sponsorplan stel je op? Drie grote sponsoren of meerdere lokale bedrijven en waarom? </w:t>
      </w:r>
    </w:p>
    <w:p w14:paraId="2A2A86D7" w14:textId="77777777" w:rsidR="0071502D" w:rsidRDefault="0071502D" w:rsidP="0071502D"/>
    <w:p w14:paraId="3C83AD70" w14:textId="77777777" w:rsidR="0071502D" w:rsidRDefault="0071502D" w:rsidP="0071502D">
      <w:r>
        <w:t>Alle ideeën zijn welkom, om op die manier de COA Cup te waarborgen!</w:t>
      </w:r>
    </w:p>
    <w:p w14:paraId="22A17888" w14:textId="77777777" w:rsidR="0071502D" w:rsidRDefault="0071502D" w:rsidP="0071502D"/>
    <w:p w14:paraId="2799C0E4" w14:textId="77777777" w:rsidR="0071502D" w:rsidRDefault="0071502D" w:rsidP="0071502D"/>
    <w:p w14:paraId="214080E7" w14:textId="060B92DC" w:rsidR="00136D61" w:rsidRDefault="00136D61" w:rsidP="00136D61">
      <w:pPr>
        <w:pStyle w:val="Kop2"/>
        <w:tabs>
          <w:tab w:val="left" w:pos="1276"/>
        </w:tabs>
      </w:pPr>
      <w:r>
        <w:br w:type="page"/>
      </w:r>
    </w:p>
    <w:p w14:paraId="7CD191B6" w14:textId="272F71FA" w:rsidR="00ED69AA" w:rsidRDefault="00E075E0" w:rsidP="00136D61">
      <w:pPr>
        <w:pStyle w:val="Kop2"/>
        <w:tabs>
          <w:tab w:val="left" w:pos="1276"/>
        </w:tabs>
      </w:pPr>
      <w:bookmarkStart w:id="30" w:name="_Toc296870699"/>
      <w:r>
        <w:t>Bijlage E</w:t>
      </w:r>
      <w:r w:rsidR="00ED69AA">
        <w:t xml:space="preserve">. Werkwijze </w:t>
      </w:r>
      <w:proofErr w:type="spellStart"/>
      <w:r w:rsidR="00ED69AA">
        <w:t>CoP</w:t>
      </w:r>
      <w:bookmarkEnd w:id="30"/>
      <w:proofErr w:type="spellEnd"/>
    </w:p>
    <w:p w14:paraId="3DB59645" w14:textId="77777777" w:rsidR="00ED69AA" w:rsidRDefault="00ED69AA" w:rsidP="00ED69AA">
      <w:pPr>
        <w:pStyle w:val="Geenafstand"/>
      </w:pPr>
    </w:p>
    <w:p w14:paraId="6F11F527" w14:textId="1EF6C6DE" w:rsidR="00ED69AA" w:rsidRPr="00ED69AA" w:rsidRDefault="00ED69AA" w:rsidP="00ED69AA">
      <w:pPr>
        <w:rPr>
          <w:b/>
        </w:rPr>
      </w:pPr>
      <w:r w:rsidRPr="00ED69AA">
        <w:rPr>
          <w:b/>
        </w:rPr>
        <w:t xml:space="preserve">Werkwijze </w:t>
      </w:r>
      <w:proofErr w:type="spellStart"/>
      <w:r w:rsidRPr="00ED69AA">
        <w:rPr>
          <w:b/>
        </w:rPr>
        <w:t>CoP</w:t>
      </w:r>
      <w:proofErr w:type="spellEnd"/>
    </w:p>
    <w:p w14:paraId="7A52A78F" w14:textId="53B62569" w:rsidR="00ED69AA" w:rsidRDefault="00ED69AA" w:rsidP="00ED69AA"/>
    <w:p w14:paraId="0DC61E35" w14:textId="04817F1F" w:rsidR="00ED69AA" w:rsidRPr="00ED69AA" w:rsidRDefault="00ED69AA" w:rsidP="00ED69AA">
      <w:pPr>
        <w:rPr>
          <w:b/>
        </w:rPr>
      </w:pPr>
      <w:r>
        <w:rPr>
          <w:b/>
        </w:rPr>
        <w:t xml:space="preserve">Opzet </w:t>
      </w:r>
      <w:proofErr w:type="spellStart"/>
      <w:r>
        <w:rPr>
          <w:b/>
        </w:rPr>
        <w:t>CoP</w:t>
      </w:r>
      <w:proofErr w:type="spellEnd"/>
      <w:r>
        <w:rPr>
          <w:b/>
        </w:rPr>
        <w:t>-sessies</w:t>
      </w:r>
    </w:p>
    <w:p w14:paraId="4FF318A0" w14:textId="77777777" w:rsidR="00ED69AA" w:rsidRDefault="00ED69AA" w:rsidP="00ED69AA">
      <w:pPr>
        <w:pStyle w:val="Geenafstand"/>
      </w:pPr>
      <w:r>
        <w:t>Wekelijks zullen er COP-sessies plaatsvinden. Iedere vrijdag is er van 9.30 tot 11.30 uur een COP-bijeenkomst. Aansluitend is er een vergadering, deze duurt van 11.30 tot 12.30 uur. Omdat een aantal COP-leden fulltime stage lopen, zal niet iedereen hierbij aanwezig zijn. Zij zullen indien mogelijk aanwezig zijn via Skype en anders kunnen ze in de notulen teruglezen wat er tijdens de vergadering is besproken. Dit is hun eigen verantwoordelijkheid, maar zal wel worden teruggekoppeld in het peerassessment. Tijdens de COP-sessies zullen vooral ervaringen van de stages gedeeld worden en er zal kennis vergaard worden over verschillende thema’s en competenties.</w:t>
      </w:r>
    </w:p>
    <w:p w14:paraId="3C049FBF" w14:textId="77777777" w:rsidR="00ED69AA" w:rsidRDefault="00ED69AA" w:rsidP="00ED69AA">
      <w:pPr>
        <w:pStyle w:val="Geenafstand"/>
      </w:pPr>
      <w:r>
        <w:t xml:space="preserve">Bij de vergaderingen zal er een voorzitter zijn en een notulist. Dit wisselt per vergadering en op iedere vergadering wordt dit voor de volgende vergadering bepaald. De voorzitter zorgt dat er minimaal een dag voor de vergadering een agenda is en de notulist draagt zorg voor de notulen van de vergadering. Deze zullen uiterlijk een dag na de vergadering op </w:t>
      </w:r>
      <w:proofErr w:type="spellStart"/>
      <w:r>
        <w:t>Dropbox</w:t>
      </w:r>
      <w:proofErr w:type="spellEnd"/>
      <w:r>
        <w:t xml:space="preserve"> worden geplaatst. De agenda en de notulen worden volgens een vast format gemaakt. Deze is te vinden in de </w:t>
      </w:r>
      <w:proofErr w:type="spellStart"/>
      <w:r>
        <w:t>Dropbox</w:t>
      </w:r>
      <w:proofErr w:type="spellEnd"/>
      <w:r>
        <w:t>.</w:t>
      </w:r>
    </w:p>
    <w:p w14:paraId="18713243" w14:textId="77777777" w:rsidR="00ED69AA" w:rsidRDefault="00ED69AA" w:rsidP="00ED69AA">
      <w:pPr>
        <w:pStyle w:val="Geenafstand"/>
      </w:pPr>
    </w:p>
    <w:p w14:paraId="49A1FFF1" w14:textId="77777777" w:rsidR="00ED69AA" w:rsidRDefault="00ED69AA" w:rsidP="00ED69AA">
      <w:pPr>
        <w:pStyle w:val="Geenafstand"/>
      </w:pPr>
      <w:r>
        <w:t>De COP beschikt over een aantal middelen waarin kennis en bestanden worden gedeeld. Zo is er een besloten Facebook community voor de COP-leden, de COP-begeleiders, vierdejaars, alumni en professionals, waarin kennis gedeeld kan worden. Als er vragen of problemen zijn, bijvoorbeeld met betrekking tot de stage, kunnen deze hier geplaatst worden. Alle leden van de community kunnen dan helpen om de vraag te  beantwoorden of het probleem op te lossen. Ook kunnen er bijvoorbeeld interessante artikelen worden geplaatst of er kan gediscussieerd worden over actuele onderwerpen die gerelateerd zijn aan sportevenementen.</w:t>
      </w:r>
    </w:p>
    <w:p w14:paraId="66E4A4F4" w14:textId="77777777" w:rsidR="00ED69AA" w:rsidRDefault="00ED69AA" w:rsidP="00ED69AA">
      <w:pPr>
        <w:pStyle w:val="Geenafstand"/>
      </w:pPr>
      <w:r>
        <w:t xml:space="preserve">Daarnaast heeft de COP de beschikking over een </w:t>
      </w:r>
      <w:proofErr w:type="spellStart"/>
      <w:r>
        <w:t>Dropbox</w:t>
      </w:r>
      <w:proofErr w:type="spellEnd"/>
      <w:r>
        <w:t xml:space="preserve"> om bestanden te delen. Hierin worden de agenda’s en notulen geplaatst, maar ook groepsproducten of andere relevante bestanden kunnen hierin geüpload worden.</w:t>
      </w:r>
    </w:p>
    <w:p w14:paraId="6C990DC3" w14:textId="77777777" w:rsidR="00ED69AA" w:rsidRDefault="00ED69AA" w:rsidP="00ED69AA">
      <w:pPr>
        <w:pStyle w:val="Geenafstand"/>
      </w:pPr>
      <w:r>
        <w:t xml:space="preserve">Verder heeft de COP een eigen </w:t>
      </w:r>
      <w:proofErr w:type="spellStart"/>
      <w:r>
        <w:t>whatsapp</w:t>
      </w:r>
      <w:proofErr w:type="spellEnd"/>
      <w:r>
        <w:t>-groep. Deze is vooral bedoeld voor communicatie. Als er kleine vragen zijn die alleen relevant zijn voor de COP-leden, kunnen die hier gesteld worden. Ook herinneringen over bijeenkomsten of deadlines kunnen hierop geplaatst worden.</w:t>
      </w:r>
    </w:p>
    <w:p w14:paraId="46B1EBF9" w14:textId="77777777" w:rsidR="00ED69AA" w:rsidRDefault="00ED69AA" w:rsidP="00ED69AA">
      <w:pPr>
        <w:pStyle w:val="Geenafstand"/>
      </w:pPr>
    </w:p>
    <w:p w14:paraId="3E0379F9" w14:textId="266B27EA" w:rsidR="00ED69AA" w:rsidRPr="00ED69AA" w:rsidRDefault="00ED69AA" w:rsidP="00ED69AA">
      <w:pPr>
        <w:rPr>
          <w:b/>
        </w:rPr>
      </w:pPr>
      <w:proofErr w:type="spellStart"/>
      <w:r>
        <w:rPr>
          <w:b/>
        </w:rPr>
        <w:t>CoP</w:t>
      </w:r>
      <w:proofErr w:type="spellEnd"/>
      <w:r>
        <w:rPr>
          <w:b/>
        </w:rPr>
        <w:t>-principes</w:t>
      </w:r>
    </w:p>
    <w:p w14:paraId="2030F51C" w14:textId="77777777" w:rsidR="00ED69AA" w:rsidRPr="000E7062" w:rsidRDefault="00ED69AA" w:rsidP="00ED69AA">
      <w:pPr>
        <w:pStyle w:val="Geenafstand"/>
        <w:rPr>
          <w:rFonts w:cs="Tahoma"/>
        </w:rPr>
      </w:pPr>
      <w:r w:rsidRPr="000E7062">
        <w:rPr>
          <w:rFonts w:cs="Tahoma"/>
        </w:rPr>
        <w:t>De volgende principe</w:t>
      </w:r>
      <w:r>
        <w:rPr>
          <w:rFonts w:cs="Tahoma"/>
        </w:rPr>
        <w:t>s zijn van toepassing op onze CO</w:t>
      </w:r>
      <w:r w:rsidRPr="000E7062">
        <w:rPr>
          <w:rFonts w:cs="Tahoma"/>
        </w:rPr>
        <w:t>P:</w:t>
      </w:r>
    </w:p>
    <w:p w14:paraId="1138012D" w14:textId="77777777" w:rsidR="00ED69AA" w:rsidRPr="000E7062" w:rsidRDefault="00ED69AA" w:rsidP="00ED69AA">
      <w:pPr>
        <w:pStyle w:val="Geenafstand"/>
        <w:numPr>
          <w:ilvl w:val="0"/>
          <w:numId w:val="5"/>
        </w:numPr>
        <w:rPr>
          <w:rFonts w:cs="Tahoma"/>
        </w:rPr>
      </w:pPr>
      <w:r w:rsidRPr="000E7062">
        <w:rPr>
          <w:rFonts w:cs="Tahoma"/>
        </w:rPr>
        <w:t>Dialoog voeren en het principe van reflectie toepassen om uiteindelijk een vergroting en/of verdieping van de kennis</w:t>
      </w:r>
      <w:r>
        <w:rPr>
          <w:rFonts w:cs="Tahoma"/>
        </w:rPr>
        <w:t xml:space="preserve"> te realiseren</w:t>
      </w:r>
    </w:p>
    <w:p w14:paraId="2C91D232" w14:textId="77777777" w:rsidR="00ED69AA" w:rsidRPr="000E7062" w:rsidRDefault="00ED69AA" w:rsidP="00ED69AA">
      <w:pPr>
        <w:pStyle w:val="Geenafstand"/>
        <w:numPr>
          <w:ilvl w:val="0"/>
          <w:numId w:val="5"/>
        </w:numPr>
        <w:rPr>
          <w:rFonts w:cs="Tahoma"/>
        </w:rPr>
      </w:pPr>
      <w:r w:rsidRPr="000E7062">
        <w:rPr>
          <w:rFonts w:cs="Tahoma"/>
        </w:rPr>
        <w:t>Pra</w:t>
      </w:r>
      <w:r>
        <w:rPr>
          <w:rFonts w:cs="Tahoma"/>
        </w:rPr>
        <w:t>k</w:t>
      </w:r>
      <w:r w:rsidRPr="000E7062">
        <w:rPr>
          <w:rFonts w:cs="Tahoma"/>
        </w:rPr>
        <w:t>tijkgerichte kenniscreatie tussen SG</w:t>
      </w:r>
      <w:r>
        <w:rPr>
          <w:rFonts w:cs="Tahoma"/>
        </w:rPr>
        <w:t xml:space="preserve">M, uitstroomprofiel, </w:t>
      </w:r>
      <w:proofErr w:type="spellStart"/>
      <w:r>
        <w:rPr>
          <w:rFonts w:cs="Tahoma"/>
        </w:rPr>
        <w:t>KWP’s</w:t>
      </w:r>
      <w:proofErr w:type="spellEnd"/>
      <w:r>
        <w:rPr>
          <w:rFonts w:cs="Tahoma"/>
        </w:rPr>
        <w:t xml:space="preserve"> en CO</w:t>
      </w:r>
      <w:r w:rsidRPr="000E7062">
        <w:rPr>
          <w:rFonts w:cs="Tahoma"/>
        </w:rPr>
        <w:t>P-thema</w:t>
      </w:r>
    </w:p>
    <w:p w14:paraId="7139A080" w14:textId="77777777" w:rsidR="00ED69AA" w:rsidRPr="000E7062" w:rsidRDefault="00ED69AA" w:rsidP="00ED69AA">
      <w:pPr>
        <w:pStyle w:val="Geenafstand"/>
        <w:numPr>
          <w:ilvl w:val="0"/>
          <w:numId w:val="5"/>
        </w:numPr>
        <w:rPr>
          <w:rFonts w:cs="Tahoma"/>
        </w:rPr>
      </w:pPr>
      <w:r w:rsidRPr="000E7062">
        <w:rPr>
          <w:rFonts w:cs="Tahoma"/>
        </w:rPr>
        <w:t>Zorgdragen voo</w:t>
      </w:r>
      <w:r>
        <w:rPr>
          <w:rFonts w:cs="Tahoma"/>
        </w:rPr>
        <w:t>r profilering en voortbestaan CO</w:t>
      </w:r>
      <w:r w:rsidRPr="000E7062">
        <w:rPr>
          <w:rFonts w:cs="Tahoma"/>
        </w:rPr>
        <w:t>P</w:t>
      </w:r>
    </w:p>
    <w:p w14:paraId="4ACF549F" w14:textId="77777777" w:rsidR="00ED69AA" w:rsidRPr="000E7062" w:rsidRDefault="00ED69AA" w:rsidP="00ED69AA">
      <w:pPr>
        <w:pStyle w:val="Geenafstand"/>
        <w:rPr>
          <w:rFonts w:cs="Tahoma"/>
        </w:rPr>
      </w:pPr>
    </w:p>
    <w:p w14:paraId="0EEE3700" w14:textId="77777777" w:rsidR="00ED69AA" w:rsidRPr="000E7062" w:rsidRDefault="00ED69AA" w:rsidP="00ED69AA">
      <w:pPr>
        <w:pStyle w:val="Geenafstand"/>
        <w:rPr>
          <w:rFonts w:cs="Tahoma"/>
        </w:rPr>
      </w:pPr>
      <w:r w:rsidRPr="000E7062">
        <w:rPr>
          <w:rFonts w:cs="Tahoma"/>
        </w:rPr>
        <w:t>De studenten grij</w:t>
      </w:r>
      <w:r>
        <w:rPr>
          <w:rFonts w:cs="Tahoma"/>
        </w:rPr>
        <w:t>pen deze principes aan om hun CO</w:t>
      </w:r>
      <w:r w:rsidRPr="000E7062">
        <w:rPr>
          <w:rFonts w:cs="Tahoma"/>
        </w:rPr>
        <w:t>P tot een succes te maken. Zo is er één keer per week onderling o</w:t>
      </w:r>
      <w:r>
        <w:rPr>
          <w:rFonts w:cs="Tahoma"/>
        </w:rPr>
        <w:t>verleg, en zijn er vier</w:t>
      </w:r>
      <w:r w:rsidRPr="000E7062">
        <w:rPr>
          <w:rFonts w:cs="Tahoma"/>
        </w:rPr>
        <w:t xml:space="preserve"> peerassessments gepland. Ook wordt er in de kenniswerkplaats (KWP) vergaderd en gediscussieerd met de C</w:t>
      </w:r>
      <w:r>
        <w:rPr>
          <w:rFonts w:cs="Tahoma"/>
        </w:rPr>
        <w:t>OP-docent. Het doel hiervan is om er</w:t>
      </w:r>
      <w:r w:rsidRPr="000E7062">
        <w:rPr>
          <w:rFonts w:cs="Tahoma"/>
        </w:rPr>
        <w:t xml:space="preserve">voor te zorgen dat uiteindelijk de competenties van de studenten op niveau </w:t>
      </w:r>
      <w:r>
        <w:rPr>
          <w:rFonts w:cs="Tahoma"/>
        </w:rPr>
        <w:t xml:space="preserve">C </w:t>
      </w:r>
      <w:r w:rsidRPr="000E7062">
        <w:rPr>
          <w:rFonts w:cs="Tahoma"/>
        </w:rPr>
        <w:t xml:space="preserve">zitten. Echter, nog veel belangrijker, is het doel om kennis te vergroten en/of te verdiepen. </w:t>
      </w:r>
    </w:p>
    <w:p w14:paraId="63C0A94E" w14:textId="77777777" w:rsidR="00ED69AA" w:rsidRPr="000E7062" w:rsidRDefault="00ED69AA" w:rsidP="00ED69AA">
      <w:pPr>
        <w:pStyle w:val="Geenafstand"/>
        <w:rPr>
          <w:rFonts w:cs="Tahoma"/>
        </w:rPr>
      </w:pPr>
    </w:p>
    <w:p w14:paraId="712BF8EA" w14:textId="77777777" w:rsidR="00ED69AA" w:rsidRPr="000E7062" w:rsidRDefault="00ED69AA" w:rsidP="00ED69AA">
      <w:pPr>
        <w:pStyle w:val="Geenafstand"/>
        <w:rPr>
          <w:rFonts w:cs="Arial"/>
          <w:lang w:eastAsia="ja-JP"/>
        </w:rPr>
      </w:pPr>
      <w:r w:rsidRPr="000E7062">
        <w:rPr>
          <w:rFonts w:cs="Tahoma"/>
        </w:rPr>
        <w:t xml:space="preserve">Er </w:t>
      </w:r>
      <w:r>
        <w:rPr>
          <w:rFonts w:cs="Tahoma"/>
        </w:rPr>
        <w:t xml:space="preserve">wordt samengewerkt met andere </w:t>
      </w:r>
      <w:proofErr w:type="spellStart"/>
      <w:r>
        <w:rPr>
          <w:rFonts w:cs="Tahoma"/>
        </w:rPr>
        <w:t>CO</w:t>
      </w:r>
      <w:r w:rsidRPr="000E7062">
        <w:rPr>
          <w:rFonts w:cs="Tahoma"/>
        </w:rPr>
        <w:t>P’s</w:t>
      </w:r>
      <w:proofErr w:type="spellEnd"/>
      <w:r w:rsidRPr="000E7062">
        <w:rPr>
          <w:rFonts w:cs="Tahoma"/>
        </w:rPr>
        <w:t xml:space="preserve"> om zo de competenties die in ons uitstroomprofiel minder vanzelfsprekend zijn, toch naar het gewenste niveau C te brengen. De verhoging van kennis en vaardigh</w:t>
      </w:r>
      <w:r>
        <w:rPr>
          <w:rFonts w:cs="Tahoma"/>
        </w:rPr>
        <w:t>eden staat centraal binnen de COP, daarom willen we in samenspraak met onze COP-docent</w:t>
      </w:r>
      <w:r w:rsidRPr="000E7062">
        <w:rPr>
          <w:rFonts w:cs="Tahoma"/>
        </w:rPr>
        <w:t xml:space="preserve"> iets extra’s doen binnen onze stage. </w:t>
      </w:r>
      <w:r>
        <w:rPr>
          <w:rFonts w:cs="Tahoma"/>
        </w:rPr>
        <w:t xml:space="preserve">Hierbij kan het gaan om het creëren van een extra beleving of een extra </w:t>
      </w:r>
      <w:r w:rsidRPr="000E7062">
        <w:rPr>
          <w:rFonts w:cs="Tahoma"/>
        </w:rPr>
        <w:t xml:space="preserve">dimensie, waarbij we de doelstelling van de stage in ons achterhoofd houden. </w:t>
      </w:r>
      <w:r>
        <w:rPr>
          <w:rFonts w:cs="Tahoma"/>
        </w:rPr>
        <w:t xml:space="preserve">Uiteindelijk zullen aan het eind van semester 6 alle principes toegepast zijn binnen de COP. </w:t>
      </w:r>
    </w:p>
    <w:p w14:paraId="3EF91235" w14:textId="77777777" w:rsidR="00ED69AA" w:rsidRDefault="00ED69AA" w:rsidP="00ED69AA">
      <w:pPr>
        <w:pStyle w:val="Geenafstand"/>
      </w:pPr>
    </w:p>
    <w:p w14:paraId="0799A558" w14:textId="2C68E5DE" w:rsidR="00ED69AA" w:rsidRPr="00ED69AA" w:rsidRDefault="00ED69AA" w:rsidP="00ED69AA">
      <w:pPr>
        <w:rPr>
          <w:b/>
        </w:rPr>
      </w:pPr>
      <w:r>
        <w:rPr>
          <w:b/>
        </w:rPr>
        <w:t>Succesindicatoren</w:t>
      </w:r>
    </w:p>
    <w:p w14:paraId="49BBC9D7" w14:textId="77777777" w:rsidR="00ED69AA" w:rsidRDefault="00ED69AA" w:rsidP="00ED69AA">
      <w:pPr>
        <w:pStyle w:val="Geenafstand"/>
      </w:pPr>
      <w:r>
        <w:t>De verschillende succesindicatoren van de COP zijn:</w:t>
      </w:r>
    </w:p>
    <w:p w14:paraId="443B0B8E" w14:textId="77777777" w:rsidR="00ED69AA" w:rsidRDefault="00ED69AA" w:rsidP="00ED69AA">
      <w:pPr>
        <w:pStyle w:val="Geenafstand"/>
        <w:numPr>
          <w:ilvl w:val="0"/>
          <w:numId w:val="5"/>
        </w:numPr>
      </w:pPr>
      <w:r>
        <w:t>De COP-leden hebben verschillende kwaliteiten, die elkaar kunnen aanvullen en versterken.</w:t>
      </w:r>
    </w:p>
    <w:p w14:paraId="2837273F" w14:textId="77777777" w:rsidR="00ED69AA" w:rsidRDefault="00ED69AA" w:rsidP="00ED69AA">
      <w:pPr>
        <w:pStyle w:val="Geenafstand"/>
        <w:numPr>
          <w:ilvl w:val="0"/>
          <w:numId w:val="5"/>
        </w:numPr>
      </w:pPr>
      <w:r>
        <w:t>De COP-leden hebben verschillende stages. Er zijn stages gericht op voetbal, wielrennen, hardlopen, volleybal en scholencompetities. Daarnaast richten de COP-leden zich op verschillende onderdelen van evenementen. Zo houdt de een zich bijvoorbeeld bezig met marketing, een ander met logistiek en weer een ander met HRM. Hierdoor is er veel diversiteit en kunnen de leden op veel verschillende gebieden wat van elkaar leren.</w:t>
      </w:r>
    </w:p>
    <w:p w14:paraId="66E95B80" w14:textId="77777777" w:rsidR="00ED69AA" w:rsidRDefault="00ED69AA" w:rsidP="00ED69AA">
      <w:pPr>
        <w:pStyle w:val="Geenafstand"/>
        <w:numPr>
          <w:ilvl w:val="0"/>
          <w:numId w:val="5"/>
        </w:numPr>
      </w:pPr>
      <w:r>
        <w:t>De stages van de COP-leden spelen zich in verschillende delen van het land af. Zo zitten de leden onder andere in Groningen, Utrecht, Assen, Enschede, Emmen en Zwolle. Ook hier is er sprake van een grote diversiteit en mogelijk verschillende omgevingsfactoren.</w:t>
      </w:r>
    </w:p>
    <w:p w14:paraId="21681F82" w14:textId="77777777" w:rsidR="00ED69AA" w:rsidRDefault="00ED69AA" w:rsidP="00ED69AA">
      <w:pPr>
        <w:pStyle w:val="Geenafstand"/>
      </w:pPr>
    </w:p>
    <w:p w14:paraId="328D882F" w14:textId="7AFCAFF5" w:rsidR="00ED69AA" w:rsidRPr="00ED69AA" w:rsidRDefault="00ED69AA" w:rsidP="00ED69AA">
      <w:pPr>
        <w:rPr>
          <w:b/>
        </w:rPr>
      </w:pPr>
      <w:r>
        <w:rPr>
          <w:b/>
        </w:rPr>
        <w:t>Evaluatie en reflectie</w:t>
      </w:r>
    </w:p>
    <w:p w14:paraId="7AAE3143" w14:textId="77777777" w:rsidR="00ED69AA" w:rsidRDefault="00ED69AA" w:rsidP="00ED69AA">
      <w:pPr>
        <w:pStyle w:val="Geenafstand"/>
      </w:pPr>
      <w:r>
        <w:t>Aan het eind van ieder blok zal de COP een reflectiemoment inplannen. Deze zullen ergens half april en eind juni plaatsvinden. Hierin zal vooral gereflecteerd worden op het functioneren van de COP als geheel. Dit omdat het individuele functioneren al aan bod komt in de peerassessments. Het kan echter ook zijn dat een reflectiemoment en een peerassessment gecombineerd worden.</w:t>
      </w:r>
    </w:p>
    <w:p w14:paraId="07A4CE68" w14:textId="77777777" w:rsidR="00ED69AA" w:rsidRDefault="00ED69AA" w:rsidP="00ED69AA">
      <w:pPr>
        <w:pStyle w:val="Geenafstand"/>
      </w:pPr>
    </w:p>
    <w:p w14:paraId="588F1105" w14:textId="77777777" w:rsidR="00ED69AA" w:rsidRDefault="00ED69AA" w:rsidP="00ED69AA">
      <w:pPr>
        <w:pStyle w:val="Geenafstand"/>
      </w:pPr>
      <w:r>
        <w:t>Aan het einde van ieder blok zal er ook een evaluatieverslag geschreven worden. Dit gebeurt volgens de standaard methode die we tijdens de opleiding hebben geleerd. Er zal dus teruggeblikt worden op hoe het proces is verlopen en daarnaast wordt er vooruitgekeken en mogelijk worden hierbij ook nieuwe doelstellingen geformuleerd.</w:t>
      </w:r>
    </w:p>
    <w:p w14:paraId="038CD139" w14:textId="77777777" w:rsidR="00ED69AA" w:rsidRDefault="00ED69AA" w:rsidP="00ED69AA">
      <w:pPr>
        <w:pStyle w:val="Geenafstand"/>
      </w:pPr>
    </w:p>
    <w:p w14:paraId="4C433A78" w14:textId="4AF748EF" w:rsidR="00ED69AA" w:rsidRPr="00ED69AA" w:rsidRDefault="00ED69AA" w:rsidP="00ED69AA">
      <w:pPr>
        <w:rPr>
          <w:b/>
        </w:rPr>
      </w:pPr>
      <w:bookmarkStart w:id="31" w:name="_Toc411972577"/>
      <w:r w:rsidRPr="00ED69AA">
        <w:rPr>
          <w:b/>
        </w:rPr>
        <w:t>Peer-assessments</w:t>
      </w:r>
      <w:bookmarkEnd w:id="31"/>
    </w:p>
    <w:p w14:paraId="4A26E15D" w14:textId="77777777" w:rsidR="00ED69AA" w:rsidRDefault="00ED69AA" w:rsidP="00ED69AA">
      <w:pPr>
        <w:pStyle w:val="Geenafstand"/>
      </w:pPr>
      <w:r>
        <w:t>Het komende semester zullen er vier peer-assessments plaatsvinden in het bijzijn van de COP-docent. Hiervoor zijn nog geen specifieke data, maar de momenten zijn al wel bepaald:</w:t>
      </w:r>
    </w:p>
    <w:p w14:paraId="50A08979" w14:textId="77777777" w:rsidR="00ED69AA" w:rsidRDefault="00ED69AA" w:rsidP="00ED69AA">
      <w:pPr>
        <w:pStyle w:val="Geenafstand"/>
        <w:numPr>
          <w:ilvl w:val="0"/>
          <w:numId w:val="5"/>
        </w:numPr>
      </w:pPr>
      <w:r>
        <w:t>Aan het begin van blok 3: vrijdag 20 maart.</w:t>
      </w:r>
    </w:p>
    <w:p w14:paraId="39C6B4E2" w14:textId="77777777" w:rsidR="00ED69AA" w:rsidRDefault="00ED69AA" w:rsidP="00ED69AA">
      <w:pPr>
        <w:pStyle w:val="Geenafstand"/>
        <w:numPr>
          <w:ilvl w:val="0"/>
          <w:numId w:val="5"/>
        </w:numPr>
      </w:pPr>
      <w:r>
        <w:t>Aan het eind van blok 3.</w:t>
      </w:r>
    </w:p>
    <w:p w14:paraId="17161859" w14:textId="77777777" w:rsidR="00ED69AA" w:rsidRDefault="00ED69AA" w:rsidP="00ED69AA">
      <w:pPr>
        <w:pStyle w:val="Geenafstand"/>
        <w:numPr>
          <w:ilvl w:val="0"/>
          <w:numId w:val="5"/>
        </w:numPr>
      </w:pPr>
      <w:r>
        <w:t>Na enkele weken in blok 4.</w:t>
      </w:r>
    </w:p>
    <w:p w14:paraId="45B0C46E" w14:textId="77777777" w:rsidR="00ED69AA" w:rsidRDefault="00ED69AA" w:rsidP="00ED69AA">
      <w:pPr>
        <w:pStyle w:val="Geenafstand"/>
        <w:numPr>
          <w:ilvl w:val="0"/>
          <w:numId w:val="5"/>
        </w:numPr>
      </w:pPr>
      <w:r>
        <w:t>Aan het eind van blok 4.</w:t>
      </w:r>
    </w:p>
    <w:p w14:paraId="296C8F59" w14:textId="77777777" w:rsidR="00ED69AA" w:rsidRDefault="00ED69AA" w:rsidP="00ED69AA">
      <w:pPr>
        <w:pStyle w:val="Geenafstand"/>
      </w:pPr>
    </w:p>
    <w:p w14:paraId="44C40593" w14:textId="77777777" w:rsidR="00ED69AA" w:rsidRDefault="00ED69AA" w:rsidP="00ED69AA">
      <w:pPr>
        <w:pStyle w:val="Geenafstand"/>
      </w:pPr>
      <w:r>
        <w:t>Voor aanvang van de peer-assessment zullen alle COP-leden een formulier invullen, waarin zij alle andere COP-leden feedback geven op hun functioneren betreft verschillende onderwerpen. Dit gebeurt voorafgaand aan het peer-assessment, zodat de COP tijdens het assessment zo effectief mogelijk te werk kan gaan. Leroy en Jos zijn verantwoordelijk voor het formulier. Hierin staan verschillende onderwerpen, waarop ieder COP-lid beoordeeld wordt. Daarnaast zal ieder COP-lid voor de anderen twee algemene positieve punten en twee algemene verbeterpunten benoemen.</w:t>
      </w:r>
    </w:p>
    <w:p w14:paraId="2F16B3BE" w14:textId="77777777" w:rsidR="00ED69AA" w:rsidRDefault="00ED69AA" w:rsidP="00ED69AA">
      <w:pPr>
        <w:pStyle w:val="Geenafstand"/>
      </w:pPr>
    </w:p>
    <w:p w14:paraId="14FA439D" w14:textId="77777777" w:rsidR="00ED69AA" w:rsidRDefault="00ED69AA" w:rsidP="00ED69AA">
      <w:pPr>
        <w:pStyle w:val="Geenafstand"/>
      </w:pPr>
      <w:r>
        <w:t>Tijdens het peer-assessment neemt iedereen zijn of haar ingevulde formulier mee. De feedback wordt dan besproken in de vorm van speeddates. Elk individu heeft een speeddate met drie andere COP-leden. Deze speeddate duurt ongeveer tien minuten en hierin geven de COP-leden elkaar feedback die onderbouwd is met argumenten. Daarnaast worden de algemene positieve punten en de algemene verbeterpunten besproken. Hieruit zal ook blijken waarin de COP-leden zich hebben ontwikkeld en op welk gebied zij zich verder kunnen ontwikkelen. Tijdens de speeddate is het ook mogelijk om elkaar vragen te stellen met betrekking tot de beoordeling van elkaar.</w:t>
      </w:r>
    </w:p>
    <w:p w14:paraId="60008B5D" w14:textId="77777777" w:rsidR="00ED69AA" w:rsidRDefault="00ED69AA" w:rsidP="00ED69AA">
      <w:pPr>
        <w:pStyle w:val="Geenafstand"/>
      </w:pPr>
    </w:p>
    <w:p w14:paraId="0FEF6ADF" w14:textId="77777777" w:rsidR="00ED69AA" w:rsidRDefault="00ED69AA" w:rsidP="00ED69AA">
      <w:pPr>
        <w:pStyle w:val="Geenafstand"/>
      </w:pPr>
      <w:r>
        <w:t>Als een COP-lid nog iemand wil spreken over de feedback, dan kan dit na afloop van het peer-assessment of op een ander moment. Bij een volgend peer-assessment zullen de speeddates met drie andere studenten plaatsvinden. Hierdoor krijgen alle COP-leden van iedereen feedback, wat bijdraagt aan een goede persoonlijke ontwikkeling.</w:t>
      </w:r>
    </w:p>
    <w:p w14:paraId="421D8A1A" w14:textId="77777777" w:rsidR="00ED69AA" w:rsidRDefault="00ED69AA" w:rsidP="00ED69AA">
      <w:bookmarkStart w:id="32" w:name="_Toc411972578"/>
    </w:p>
    <w:p w14:paraId="0247D167" w14:textId="77777777" w:rsidR="00ED69AA" w:rsidRDefault="00ED69AA" w:rsidP="00ED69AA">
      <w:pPr>
        <w:rPr>
          <w:b/>
        </w:rPr>
      </w:pPr>
    </w:p>
    <w:p w14:paraId="18391A9C" w14:textId="77777777" w:rsidR="00ED69AA" w:rsidRDefault="00ED69AA" w:rsidP="00ED69AA">
      <w:pPr>
        <w:rPr>
          <w:b/>
        </w:rPr>
      </w:pPr>
    </w:p>
    <w:p w14:paraId="6EE398B1" w14:textId="77777777" w:rsidR="00ED69AA" w:rsidRPr="00ED69AA" w:rsidRDefault="00ED69AA" w:rsidP="00ED69AA">
      <w:pPr>
        <w:rPr>
          <w:b/>
        </w:rPr>
      </w:pPr>
      <w:r w:rsidRPr="00ED69AA">
        <w:rPr>
          <w:b/>
        </w:rPr>
        <w:t>3.6 Doelen</w:t>
      </w:r>
      <w:bookmarkEnd w:id="32"/>
    </w:p>
    <w:p w14:paraId="2C65BA89" w14:textId="77777777" w:rsidR="00ED69AA" w:rsidRDefault="00ED69AA" w:rsidP="00ED69AA">
      <w:pPr>
        <w:pStyle w:val="Geenafstand"/>
      </w:pPr>
      <w:r>
        <w:t>De doelen die door de COP zijn geformuleerd zijn:</w:t>
      </w:r>
    </w:p>
    <w:p w14:paraId="55B1D38A" w14:textId="77777777" w:rsidR="00ED69AA" w:rsidRDefault="00ED69AA" w:rsidP="00ED69AA">
      <w:pPr>
        <w:pStyle w:val="Geenafstand"/>
        <w:numPr>
          <w:ilvl w:val="0"/>
          <w:numId w:val="5"/>
        </w:numPr>
      </w:pPr>
      <w:r>
        <w:t>Aan het einde van semester 6 heeft iedereen de competenties 1, 2, 3, 4 en 7 verbeterd tot niveau C.</w:t>
      </w:r>
    </w:p>
    <w:p w14:paraId="220D30B3" w14:textId="77777777" w:rsidR="00ED69AA" w:rsidRDefault="00ED69AA" w:rsidP="00ED69AA">
      <w:pPr>
        <w:pStyle w:val="Geenafstand"/>
        <w:numPr>
          <w:ilvl w:val="0"/>
          <w:numId w:val="5"/>
        </w:numPr>
      </w:pPr>
      <w:r>
        <w:t>De COP-leden hebben aan het einde van semester 6 veel nieuwe kennis ontwikkeld op het gebied van sportevenementen door middel van kennisdeling tijdens COP-sessies, KWP-bijeenkomsten en de Facebook community.</w:t>
      </w:r>
    </w:p>
    <w:p w14:paraId="5F7F4E65" w14:textId="77777777" w:rsidR="0080128D" w:rsidRDefault="0080128D" w:rsidP="0080128D">
      <w:pPr>
        <w:pStyle w:val="Geenafstand"/>
      </w:pPr>
    </w:p>
    <w:p w14:paraId="31EF5527" w14:textId="09C33BD5" w:rsidR="0080128D" w:rsidRDefault="0080128D" w:rsidP="0080128D">
      <w:pPr>
        <w:pStyle w:val="Geenafstand"/>
      </w:pPr>
      <w:r>
        <w:br w:type="page"/>
      </w:r>
    </w:p>
    <w:p w14:paraId="21DB0F5B" w14:textId="091A6633" w:rsidR="0080128D" w:rsidRDefault="00E075E0" w:rsidP="0080128D">
      <w:pPr>
        <w:pStyle w:val="Kop2"/>
      </w:pPr>
      <w:bookmarkStart w:id="33" w:name="_Toc296870700"/>
      <w:r>
        <w:t>Bijlage F</w:t>
      </w:r>
      <w:r w:rsidR="0080128D">
        <w:t>. Competentiescan</w:t>
      </w:r>
      <w:bookmarkEnd w:id="33"/>
    </w:p>
    <w:p w14:paraId="1C316EBE" w14:textId="03091D40" w:rsidR="0080128D" w:rsidRPr="0080128D" w:rsidRDefault="0080128D" w:rsidP="0080128D">
      <w:r>
        <w:rPr>
          <w:noProof/>
          <w:lang w:val="en-US"/>
        </w:rPr>
        <w:drawing>
          <wp:inline distT="0" distB="0" distL="0" distR="0" wp14:anchorId="0FB3DD3F" wp14:editId="023B67D3">
            <wp:extent cx="5972810" cy="3439160"/>
            <wp:effectExtent l="0" t="0" r="21590" b="15240"/>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0F7E9A" w14:textId="77777777" w:rsidR="00ED69AA" w:rsidRPr="00ED69AA" w:rsidRDefault="00ED69AA" w:rsidP="00ED69AA"/>
    <w:p w14:paraId="51899C88" w14:textId="1A5582CE" w:rsidR="000570BE" w:rsidRPr="000570BE" w:rsidRDefault="000570BE" w:rsidP="00A50514">
      <w:pPr>
        <w:pStyle w:val="Kop2"/>
        <w:tabs>
          <w:tab w:val="left" w:pos="0"/>
        </w:tabs>
        <w:ind w:firstLine="284"/>
      </w:pPr>
    </w:p>
    <w:sectPr w:rsidR="000570BE" w:rsidRPr="000570BE" w:rsidSect="00ED69AA">
      <w:pgSz w:w="11900" w:h="16840"/>
      <w:pgMar w:top="1417" w:right="1417" w:bottom="1417" w:left="709"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464"/>
    <w:multiLevelType w:val="hybridMultilevel"/>
    <w:tmpl w:val="D8745A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2C46F07"/>
    <w:multiLevelType w:val="hybridMultilevel"/>
    <w:tmpl w:val="197AB27E"/>
    <w:lvl w:ilvl="0" w:tplc="DC843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F660B6"/>
    <w:multiLevelType w:val="hybridMultilevel"/>
    <w:tmpl w:val="B7A483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7A2B7F"/>
    <w:multiLevelType w:val="hybridMultilevel"/>
    <w:tmpl w:val="5936CF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AD076B5"/>
    <w:multiLevelType w:val="multilevel"/>
    <w:tmpl w:val="AEFA351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55E8676A"/>
    <w:multiLevelType w:val="hybridMultilevel"/>
    <w:tmpl w:val="E9CE159A"/>
    <w:lvl w:ilvl="0" w:tplc="DCD6B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1414AE"/>
    <w:multiLevelType w:val="hybridMultilevel"/>
    <w:tmpl w:val="BF828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8930E8"/>
    <w:multiLevelType w:val="hybridMultilevel"/>
    <w:tmpl w:val="F872CDD0"/>
    <w:lvl w:ilvl="0" w:tplc="51AA4B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F3754E2"/>
    <w:multiLevelType w:val="hybridMultilevel"/>
    <w:tmpl w:val="2744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7"/>
  </w:num>
  <w:num w:numId="6">
    <w:abstractNumId w:val="2"/>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BD"/>
    <w:rsid w:val="00040920"/>
    <w:rsid w:val="000570BE"/>
    <w:rsid w:val="00077140"/>
    <w:rsid w:val="000A3C62"/>
    <w:rsid w:val="000F5115"/>
    <w:rsid w:val="0010579D"/>
    <w:rsid w:val="00136D61"/>
    <w:rsid w:val="00143B0C"/>
    <w:rsid w:val="00176B7F"/>
    <w:rsid w:val="001D45B8"/>
    <w:rsid w:val="00220216"/>
    <w:rsid w:val="002211CE"/>
    <w:rsid w:val="002364EA"/>
    <w:rsid w:val="00274599"/>
    <w:rsid w:val="002A69F2"/>
    <w:rsid w:val="002B44F7"/>
    <w:rsid w:val="00311131"/>
    <w:rsid w:val="0036504B"/>
    <w:rsid w:val="00371D49"/>
    <w:rsid w:val="00376220"/>
    <w:rsid w:val="00377F9F"/>
    <w:rsid w:val="00382A57"/>
    <w:rsid w:val="0039616F"/>
    <w:rsid w:val="003B0862"/>
    <w:rsid w:val="003C6365"/>
    <w:rsid w:val="003F2E50"/>
    <w:rsid w:val="003F701C"/>
    <w:rsid w:val="00412E66"/>
    <w:rsid w:val="0043011E"/>
    <w:rsid w:val="00457D27"/>
    <w:rsid w:val="004C5C88"/>
    <w:rsid w:val="004D411E"/>
    <w:rsid w:val="0051614E"/>
    <w:rsid w:val="00547E31"/>
    <w:rsid w:val="00555017"/>
    <w:rsid w:val="005D3C0B"/>
    <w:rsid w:val="00620DEE"/>
    <w:rsid w:val="00697DE8"/>
    <w:rsid w:val="006B529F"/>
    <w:rsid w:val="006E2BF5"/>
    <w:rsid w:val="0071502D"/>
    <w:rsid w:val="00734220"/>
    <w:rsid w:val="00772EC1"/>
    <w:rsid w:val="00790792"/>
    <w:rsid w:val="007C7AEE"/>
    <w:rsid w:val="007F27CD"/>
    <w:rsid w:val="0080128D"/>
    <w:rsid w:val="00833DD6"/>
    <w:rsid w:val="0086368F"/>
    <w:rsid w:val="009168FC"/>
    <w:rsid w:val="00946F41"/>
    <w:rsid w:val="00971233"/>
    <w:rsid w:val="0098418A"/>
    <w:rsid w:val="009E40B4"/>
    <w:rsid w:val="009F7443"/>
    <w:rsid w:val="00A2392F"/>
    <w:rsid w:val="00A40747"/>
    <w:rsid w:val="00A50514"/>
    <w:rsid w:val="00A95D2B"/>
    <w:rsid w:val="00B103B1"/>
    <w:rsid w:val="00B266DB"/>
    <w:rsid w:val="00B41935"/>
    <w:rsid w:val="00B55134"/>
    <w:rsid w:val="00B66B53"/>
    <w:rsid w:val="00B81FC9"/>
    <w:rsid w:val="00B837D9"/>
    <w:rsid w:val="00B9202B"/>
    <w:rsid w:val="00B93D6E"/>
    <w:rsid w:val="00BA2DC6"/>
    <w:rsid w:val="00BD698D"/>
    <w:rsid w:val="00C07063"/>
    <w:rsid w:val="00C27255"/>
    <w:rsid w:val="00C723B2"/>
    <w:rsid w:val="00C9274C"/>
    <w:rsid w:val="00CA38E5"/>
    <w:rsid w:val="00CE020A"/>
    <w:rsid w:val="00CF6317"/>
    <w:rsid w:val="00D22E40"/>
    <w:rsid w:val="00D31E5E"/>
    <w:rsid w:val="00D32EFC"/>
    <w:rsid w:val="00D42FCC"/>
    <w:rsid w:val="00D7645D"/>
    <w:rsid w:val="00D87CFD"/>
    <w:rsid w:val="00DE46DA"/>
    <w:rsid w:val="00E075E0"/>
    <w:rsid w:val="00E57E39"/>
    <w:rsid w:val="00ED69AA"/>
    <w:rsid w:val="00EF326C"/>
    <w:rsid w:val="00F273BD"/>
    <w:rsid w:val="00F51FBC"/>
    <w:rsid w:val="00F77342"/>
    <w:rsid w:val="00FE07AB"/>
    <w:rsid w:val="00FF2011"/>
    <w:rsid w:val="00FF5D1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6E0C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A95D2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F51F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F51FBC"/>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F273B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F273BD"/>
    <w:rPr>
      <w:rFonts w:ascii="Lucida Grande" w:hAnsi="Lucida Grande" w:cs="Lucida Grande"/>
      <w:sz w:val="18"/>
      <w:szCs w:val="18"/>
    </w:rPr>
  </w:style>
  <w:style w:type="character" w:customStyle="1" w:styleId="Kop1Teken">
    <w:name w:val="Kop 1 Teken"/>
    <w:basedOn w:val="Standaardalinea-lettertype"/>
    <w:link w:val="Kop1"/>
    <w:uiPriority w:val="9"/>
    <w:rsid w:val="00A95D2B"/>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Normaal"/>
    <w:uiPriority w:val="39"/>
    <w:unhideWhenUsed/>
    <w:qFormat/>
    <w:rsid w:val="00A95D2B"/>
    <w:pPr>
      <w:spacing w:line="276" w:lineRule="auto"/>
      <w:outlineLvl w:val="9"/>
    </w:pPr>
    <w:rPr>
      <w:color w:val="365F91" w:themeColor="accent1" w:themeShade="BF"/>
      <w:sz w:val="28"/>
      <w:szCs w:val="28"/>
    </w:rPr>
  </w:style>
  <w:style w:type="paragraph" w:styleId="Inhopg1">
    <w:name w:val="toc 1"/>
    <w:basedOn w:val="Normaal"/>
    <w:next w:val="Normaal"/>
    <w:autoRedefine/>
    <w:uiPriority w:val="39"/>
    <w:unhideWhenUsed/>
    <w:rsid w:val="00A95D2B"/>
    <w:pPr>
      <w:spacing w:before="120"/>
    </w:pPr>
    <w:rPr>
      <w:b/>
      <w:sz w:val="22"/>
      <w:szCs w:val="22"/>
    </w:rPr>
  </w:style>
  <w:style w:type="paragraph" w:styleId="Inhopg2">
    <w:name w:val="toc 2"/>
    <w:basedOn w:val="Normaal"/>
    <w:next w:val="Normaal"/>
    <w:autoRedefine/>
    <w:uiPriority w:val="39"/>
    <w:unhideWhenUsed/>
    <w:rsid w:val="00A95D2B"/>
    <w:pPr>
      <w:ind w:left="240"/>
    </w:pPr>
    <w:rPr>
      <w:i/>
      <w:sz w:val="22"/>
      <w:szCs w:val="22"/>
    </w:rPr>
  </w:style>
  <w:style w:type="paragraph" w:styleId="Inhopg3">
    <w:name w:val="toc 3"/>
    <w:basedOn w:val="Normaal"/>
    <w:next w:val="Normaal"/>
    <w:autoRedefine/>
    <w:uiPriority w:val="39"/>
    <w:unhideWhenUsed/>
    <w:rsid w:val="00A95D2B"/>
    <w:pPr>
      <w:ind w:left="480"/>
    </w:pPr>
    <w:rPr>
      <w:sz w:val="22"/>
      <w:szCs w:val="22"/>
    </w:rPr>
  </w:style>
  <w:style w:type="paragraph" w:styleId="Inhopg4">
    <w:name w:val="toc 4"/>
    <w:basedOn w:val="Normaal"/>
    <w:next w:val="Normaal"/>
    <w:autoRedefine/>
    <w:uiPriority w:val="39"/>
    <w:semiHidden/>
    <w:unhideWhenUsed/>
    <w:rsid w:val="00A95D2B"/>
    <w:pPr>
      <w:ind w:left="720"/>
    </w:pPr>
    <w:rPr>
      <w:sz w:val="20"/>
      <w:szCs w:val="20"/>
    </w:rPr>
  </w:style>
  <w:style w:type="paragraph" w:styleId="Inhopg5">
    <w:name w:val="toc 5"/>
    <w:basedOn w:val="Normaal"/>
    <w:next w:val="Normaal"/>
    <w:autoRedefine/>
    <w:uiPriority w:val="39"/>
    <w:semiHidden/>
    <w:unhideWhenUsed/>
    <w:rsid w:val="00A95D2B"/>
    <w:pPr>
      <w:ind w:left="960"/>
    </w:pPr>
    <w:rPr>
      <w:sz w:val="20"/>
      <w:szCs w:val="20"/>
    </w:rPr>
  </w:style>
  <w:style w:type="paragraph" w:styleId="Inhopg6">
    <w:name w:val="toc 6"/>
    <w:basedOn w:val="Normaal"/>
    <w:next w:val="Normaal"/>
    <w:autoRedefine/>
    <w:uiPriority w:val="39"/>
    <w:semiHidden/>
    <w:unhideWhenUsed/>
    <w:rsid w:val="00A95D2B"/>
    <w:pPr>
      <w:ind w:left="1200"/>
    </w:pPr>
    <w:rPr>
      <w:sz w:val="20"/>
      <w:szCs w:val="20"/>
    </w:rPr>
  </w:style>
  <w:style w:type="paragraph" w:styleId="Inhopg7">
    <w:name w:val="toc 7"/>
    <w:basedOn w:val="Normaal"/>
    <w:next w:val="Normaal"/>
    <w:autoRedefine/>
    <w:uiPriority w:val="39"/>
    <w:semiHidden/>
    <w:unhideWhenUsed/>
    <w:rsid w:val="00A95D2B"/>
    <w:pPr>
      <w:ind w:left="1440"/>
    </w:pPr>
    <w:rPr>
      <w:sz w:val="20"/>
      <w:szCs w:val="20"/>
    </w:rPr>
  </w:style>
  <w:style w:type="paragraph" w:styleId="Inhopg8">
    <w:name w:val="toc 8"/>
    <w:basedOn w:val="Normaal"/>
    <w:next w:val="Normaal"/>
    <w:autoRedefine/>
    <w:uiPriority w:val="39"/>
    <w:semiHidden/>
    <w:unhideWhenUsed/>
    <w:rsid w:val="00A95D2B"/>
    <w:pPr>
      <w:ind w:left="1680"/>
    </w:pPr>
    <w:rPr>
      <w:sz w:val="20"/>
      <w:szCs w:val="20"/>
    </w:rPr>
  </w:style>
  <w:style w:type="paragraph" w:styleId="Inhopg9">
    <w:name w:val="toc 9"/>
    <w:basedOn w:val="Normaal"/>
    <w:next w:val="Normaal"/>
    <w:autoRedefine/>
    <w:uiPriority w:val="39"/>
    <w:semiHidden/>
    <w:unhideWhenUsed/>
    <w:rsid w:val="00A95D2B"/>
    <w:pPr>
      <w:ind w:left="1920"/>
    </w:pPr>
    <w:rPr>
      <w:sz w:val="20"/>
      <w:szCs w:val="20"/>
    </w:rPr>
  </w:style>
  <w:style w:type="paragraph" w:styleId="Titel">
    <w:name w:val="Title"/>
    <w:basedOn w:val="Normaal"/>
    <w:next w:val="Normaal"/>
    <w:link w:val="TitelTeken"/>
    <w:uiPriority w:val="10"/>
    <w:qFormat/>
    <w:rsid w:val="00A95D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A95D2B"/>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Normaal"/>
    <w:uiPriority w:val="34"/>
    <w:qFormat/>
    <w:rsid w:val="00547E31"/>
    <w:pPr>
      <w:ind w:left="720"/>
      <w:contextualSpacing/>
    </w:pPr>
  </w:style>
  <w:style w:type="character" w:customStyle="1" w:styleId="Kop2Teken">
    <w:name w:val="Kop 2 Teken"/>
    <w:basedOn w:val="Standaardalinea-lettertype"/>
    <w:link w:val="Kop2"/>
    <w:uiPriority w:val="9"/>
    <w:rsid w:val="00F51FBC"/>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rsid w:val="00F51FBC"/>
    <w:rPr>
      <w:rFonts w:asciiTheme="majorHAnsi" w:eastAsiaTheme="majorEastAsia" w:hAnsiTheme="majorHAnsi" w:cstheme="majorBidi"/>
      <w:b/>
      <w:bCs/>
      <w:color w:val="4F81BD" w:themeColor="accent1"/>
    </w:rPr>
  </w:style>
  <w:style w:type="paragraph" w:customStyle="1" w:styleId="Default">
    <w:name w:val="Default"/>
    <w:rsid w:val="001D45B8"/>
    <w:rPr>
      <w:rFonts w:ascii="Helvetica" w:eastAsia="Arial Unicode MS" w:hAnsi="Arial Unicode MS" w:cs="Arial Unicode MS"/>
      <w:color w:val="000000"/>
      <w:sz w:val="22"/>
      <w:szCs w:val="22"/>
      <w:lang w:val="en-US"/>
    </w:rPr>
  </w:style>
  <w:style w:type="paragraph" w:styleId="Geenafstand">
    <w:name w:val="No Spacing"/>
    <w:link w:val="GeenafstandTeken"/>
    <w:uiPriority w:val="1"/>
    <w:qFormat/>
    <w:rsid w:val="00D31E5E"/>
    <w:rPr>
      <w:rFonts w:eastAsiaTheme="minorHAnsi"/>
      <w:sz w:val="22"/>
      <w:szCs w:val="22"/>
      <w:lang w:eastAsia="en-US"/>
    </w:rPr>
  </w:style>
  <w:style w:type="character" w:customStyle="1" w:styleId="GeenafstandTeken">
    <w:name w:val="Geen afstand Teken"/>
    <w:basedOn w:val="Standaardalinea-lettertype"/>
    <w:link w:val="Geenafstand"/>
    <w:uiPriority w:val="1"/>
    <w:rsid w:val="00D31E5E"/>
    <w:rPr>
      <w:rFonts w:eastAsiaTheme="minorHAnsi"/>
      <w:sz w:val="22"/>
      <w:szCs w:val="22"/>
      <w:lang w:eastAsia="en-US"/>
    </w:rPr>
  </w:style>
  <w:style w:type="paragraph" w:styleId="Bibliografie">
    <w:name w:val="Bibliography"/>
    <w:basedOn w:val="Normaal"/>
    <w:next w:val="Normaal"/>
    <w:uiPriority w:val="37"/>
    <w:unhideWhenUsed/>
    <w:rsid w:val="000A3C6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A95D2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F51F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F51FBC"/>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F273B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F273BD"/>
    <w:rPr>
      <w:rFonts w:ascii="Lucida Grande" w:hAnsi="Lucida Grande" w:cs="Lucida Grande"/>
      <w:sz w:val="18"/>
      <w:szCs w:val="18"/>
    </w:rPr>
  </w:style>
  <w:style w:type="character" w:customStyle="1" w:styleId="Kop1Teken">
    <w:name w:val="Kop 1 Teken"/>
    <w:basedOn w:val="Standaardalinea-lettertype"/>
    <w:link w:val="Kop1"/>
    <w:uiPriority w:val="9"/>
    <w:rsid w:val="00A95D2B"/>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Normaal"/>
    <w:uiPriority w:val="39"/>
    <w:unhideWhenUsed/>
    <w:qFormat/>
    <w:rsid w:val="00A95D2B"/>
    <w:pPr>
      <w:spacing w:line="276" w:lineRule="auto"/>
      <w:outlineLvl w:val="9"/>
    </w:pPr>
    <w:rPr>
      <w:color w:val="365F91" w:themeColor="accent1" w:themeShade="BF"/>
      <w:sz w:val="28"/>
      <w:szCs w:val="28"/>
    </w:rPr>
  </w:style>
  <w:style w:type="paragraph" w:styleId="Inhopg1">
    <w:name w:val="toc 1"/>
    <w:basedOn w:val="Normaal"/>
    <w:next w:val="Normaal"/>
    <w:autoRedefine/>
    <w:uiPriority w:val="39"/>
    <w:unhideWhenUsed/>
    <w:rsid w:val="00A95D2B"/>
    <w:pPr>
      <w:spacing w:before="120"/>
    </w:pPr>
    <w:rPr>
      <w:b/>
      <w:sz w:val="22"/>
      <w:szCs w:val="22"/>
    </w:rPr>
  </w:style>
  <w:style w:type="paragraph" w:styleId="Inhopg2">
    <w:name w:val="toc 2"/>
    <w:basedOn w:val="Normaal"/>
    <w:next w:val="Normaal"/>
    <w:autoRedefine/>
    <w:uiPriority w:val="39"/>
    <w:unhideWhenUsed/>
    <w:rsid w:val="00A95D2B"/>
    <w:pPr>
      <w:ind w:left="240"/>
    </w:pPr>
    <w:rPr>
      <w:i/>
      <w:sz w:val="22"/>
      <w:szCs w:val="22"/>
    </w:rPr>
  </w:style>
  <w:style w:type="paragraph" w:styleId="Inhopg3">
    <w:name w:val="toc 3"/>
    <w:basedOn w:val="Normaal"/>
    <w:next w:val="Normaal"/>
    <w:autoRedefine/>
    <w:uiPriority w:val="39"/>
    <w:unhideWhenUsed/>
    <w:rsid w:val="00A95D2B"/>
    <w:pPr>
      <w:ind w:left="480"/>
    </w:pPr>
    <w:rPr>
      <w:sz w:val="22"/>
      <w:szCs w:val="22"/>
    </w:rPr>
  </w:style>
  <w:style w:type="paragraph" w:styleId="Inhopg4">
    <w:name w:val="toc 4"/>
    <w:basedOn w:val="Normaal"/>
    <w:next w:val="Normaal"/>
    <w:autoRedefine/>
    <w:uiPriority w:val="39"/>
    <w:semiHidden/>
    <w:unhideWhenUsed/>
    <w:rsid w:val="00A95D2B"/>
    <w:pPr>
      <w:ind w:left="720"/>
    </w:pPr>
    <w:rPr>
      <w:sz w:val="20"/>
      <w:szCs w:val="20"/>
    </w:rPr>
  </w:style>
  <w:style w:type="paragraph" w:styleId="Inhopg5">
    <w:name w:val="toc 5"/>
    <w:basedOn w:val="Normaal"/>
    <w:next w:val="Normaal"/>
    <w:autoRedefine/>
    <w:uiPriority w:val="39"/>
    <w:semiHidden/>
    <w:unhideWhenUsed/>
    <w:rsid w:val="00A95D2B"/>
    <w:pPr>
      <w:ind w:left="960"/>
    </w:pPr>
    <w:rPr>
      <w:sz w:val="20"/>
      <w:szCs w:val="20"/>
    </w:rPr>
  </w:style>
  <w:style w:type="paragraph" w:styleId="Inhopg6">
    <w:name w:val="toc 6"/>
    <w:basedOn w:val="Normaal"/>
    <w:next w:val="Normaal"/>
    <w:autoRedefine/>
    <w:uiPriority w:val="39"/>
    <w:semiHidden/>
    <w:unhideWhenUsed/>
    <w:rsid w:val="00A95D2B"/>
    <w:pPr>
      <w:ind w:left="1200"/>
    </w:pPr>
    <w:rPr>
      <w:sz w:val="20"/>
      <w:szCs w:val="20"/>
    </w:rPr>
  </w:style>
  <w:style w:type="paragraph" w:styleId="Inhopg7">
    <w:name w:val="toc 7"/>
    <w:basedOn w:val="Normaal"/>
    <w:next w:val="Normaal"/>
    <w:autoRedefine/>
    <w:uiPriority w:val="39"/>
    <w:semiHidden/>
    <w:unhideWhenUsed/>
    <w:rsid w:val="00A95D2B"/>
    <w:pPr>
      <w:ind w:left="1440"/>
    </w:pPr>
    <w:rPr>
      <w:sz w:val="20"/>
      <w:szCs w:val="20"/>
    </w:rPr>
  </w:style>
  <w:style w:type="paragraph" w:styleId="Inhopg8">
    <w:name w:val="toc 8"/>
    <w:basedOn w:val="Normaal"/>
    <w:next w:val="Normaal"/>
    <w:autoRedefine/>
    <w:uiPriority w:val="39"/>
    <w:semiHidden/>
    <w:unhideWhenUsed/>
    <w:rsid w:val="00A95D2B"/>
    <w:pPr>
      <w:ind w:left="1680"/>
    </w:pPr>
    <w:rPr>
      <w:sz w:val="20"/>
      <w:szCs w:val="20"/>
    </w:rPr>
  </w:style>
  <w:style w:type="paragraph" w:styleId="Inhopg9">
    <w:name w:val="toc 9"/>
    <w:basedOn w:val="Normaal"/>
    <w:next w:val="Normaal"/>
    <w:autoRedefine/>
    <w:uiPriority w:val="39"/>
    <w:semiHidden/>
    <w:unhideWhenUsed/>
    <w:rsid w:val="00A95D2B"/>
    <w:pPr>
      <w:ind w:left="1920"/>
    </w:pPr>
    <w:rPr>
      <w:sz w:val="20"/>
      <w:szCs w:val="20"/>
    </w:rPr>
  </w:style>
  <w:style w:type="paragraph" w:styleId="Titel">
    <w:name w:val="Title"/>
    <w:basedOn w:val="Normaal"/>
    <w:next w:val="Normaal"/>
    <w:link w:val="TitelTeken"/>
    <w:uiPriority w:val="10"/>
    <w:qFormat/>
    <w:rsid w:val="00A95D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A95D2B"/>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Normaal"/>
    <w:uiPriority w:val="34"/>
    <w:qFormat/>
    <w:rsid w:val="00547E31"/>
    <w:pPr>
      <w:ind w:left="720"/>
      <w:contextualSpacing/>
    </w:pPr>
  </w:style>
  <w:style w:type="character" w:customStyle="1" w:styleId="Kop2Teken">
    <w:name w:val="Kop 2 Teken"/>
    <w:basedOn w:val="Standaardalinea-lettertype"/>
    <w:link w:val="Kop2"/>
    <w:uiPriority w:val="9"/>
    <w:rsid w:val="00F51FBC"/>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rsid w:val="00F51FBC"/>
    <w:rPr>
      <w:rFonts w:asciiTheme="majorHAnsi" w:eastAsiaTheme="majorEastAsia" w:hAnsiTheme="majorHAnsi" w:cstheme="majorBidi"/>
      <w:b/>
      <w:bCs/>
      <w:color w:val="4F81BD" w:themeColor="accent1"/>
    </w:rPr>
  </w:style>
  <w:style w:type="paragraph" w:customStyle="1" w:styleId="Default">
    <w:name w:val="Default"/>
    <w:rsid w:val="001D45B8"/>
    <w:rPr>
      <w:rFonts w:ascii="Helvetica" w:eastAsia="Arial Unicode MS" w:hAnsi="Arial Unicode MS" w:cs="Arial Unicode MS"/>
      <w:color w:val="000000"/>
      <w:sz w:val="22"/>
      <w:szCs w:val="22"/>
      <w:lang w:val="en-US"/>
    </w:rPr>
  </w:style>
  <w:style w:type="paragraph" w:styleId="Geenafstand">
    <w:name w:val="No Spacing"/>
    <w:link w:val="GeenafstandTeken"/>
    <w:uiPriority w:val="1"/>
    <w:qFormat/>
    <w:rsid w:val="00D31E5E"/>
    <w:rPr>
      <w:rFonts w:eastAsiaTheme="minorHAnsi"/>
      <w:sz w:val="22"/>
      <w:szCs w:val="22"/>
      <w:lang w:eastAsia="en-US"/>
    </w:rPr>
  </w:style>
  <w:style w:type="character" w:customStyle="1" w:styleId="GeenafstandTeken">
    <w:name w:val="Geen afstand Teken"/>
    <w:basedOn w:val="Standaardalinea-lettertype"/>
    <w:link w:val="Geenafstand"/>
    <w:uiPriority w:val="1"/>
    <w:rsid w:val="00D31E5E"/>
    <w:rPr>
      <w:rFonts w:eastAsiaTheme="minorHAnsi"/>
      <w:sz w:val="22"/>
      <w:szCs w:val="22"/>
      <w:lang w:eastAsia="en-US"/>
    </w:rPr>
  </w:style>
  <w:style w:type="paragraph" w:styleId="Bibliografie">
    <w:name w:val="Bibliography"/>
    <w:basedOn w:val="Normaal"/>
    <w:next w:val="Normaal"/>
    <w:uiPriority w:val="37"/>
    <w:unhideWhenUsed/>
    <w:rsid w:val="000A3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540587">
      <w:bodyDiv w:val="1"/>
      <w:marLeft w:val="0"/>
      <w:marRight w:val="0"/>
      <w:marTop w:val="0"/>
      <w:marBottom w:val="0"/>
      <w:divBdr>
        <w:top w:val="none" w:sz="0" w:space="0" w:color="auto"/>
        <w:left w:val="none" w:sz="0" w:space="0" w:color="auto"/>
        <w:bottom w:val="none" w:sz="0" w:space="0" w:color="auto"/>
        <w:right w:val="none" w:sz="0" w:space="0" w:color="auto"/>
      </w:divBdr>
    </w:div>
    <w:div w:id="912548238">
      <w:bodyDiv w:val="1"/>
      <w:marLeft w:val="0"/>
      <w:marRight w:val="0"/>
      <w:marTop w:val="0"/>
      <w:marBottom w:val="0"/>
      <w:divBdr>
        <w:top w:val="none" w:sz="0" w:space="0" w:color="auto"/>
        <w:left w:val="none" w:sz="0" w:space="0" w:color="auto"/>
        <w:bottom w:val="none" w:sz="0" w:space="0" w:color="auto"/>
        <w:right w:val="none" w:sz="0" w:space="0" w:color="auto"/>
      </w:divBdr>
    </w:div>
    <w:div w:id="15215036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chart" Target="charts/chart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josschaart:Downloads:Competentiescan%20SGM(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nl-NL"/>
              <a:t>Competentiescan SGM -</a:t>
            </a:r>
            <a:r>
              <a:rPr lang="nl-NL" baseline="0"/>
              <a:t> Jaar 3</a:t>
            </a:r>
            <a:endParaRPr lang="nl-NL"/>
          </a:p>
        </c:rich>
      </c:tx>
      <c:layout>
        <c:manualLayout>
          <c:xMode val="edge"/>
          <c:yMode val="edge"/>
          <c:x val="0.31191222086544"/>
          <c:y val="0.0301204261232052"/>
        </c:manualLayout>
      </c:layout>
      <c:overlay val="0"/>
      <c:spPr>
        <a:noFill/>
        <a:ln w="25400">
          <a:noFill/>
        </a:ln>
      </c:spPr>
    </c:title>
    <c:autoTitleDeleted val="0"/>
    <c:plotArea>
      <c:layout>
        <c:manualLayout>
          <c:layoutTarget val="inner"/>
          <c:xMode val="edge"/>
          <c:yMode val="edge"/>
          <c:x val="0.24294670846395"/>
          <c:y val="0.220883967283131"/>
          <c:w val="0.515673981191222"/>
          <c:h val="0.660643865783183"/>
        </c:manualLayout>
      </c:layout>
      <c:radarChart>
        <c:radarStyle val="marker"/>
        <c:varyColors val="0"/>
        <c:ser>
          <c:idx val="3"/>
          <c:order val="0"/>
          <c:tx>
            <c:v>Jaar 3</c:v>
          </c:tx>
          <c:spPr>
            <a:ln w="38100">
              <a:solidFill>
                <a:srgbClr val="666699"/>
              </a:solidFill>
              <a:prstDash val="solid"/>
            </a:ln>
          </c:spPr>
          <c:marker>
            <c:spPr>
              <a:solidFill>
                <a:srgbClr val="8064A2"/>
              </a:solidFill>
              <a:ln>
                <a:solidFill>
                  <a:srgbClr val="666699"/>
                </a:solidFill>
                <a:prstDash val="solid"/>
              </a:ln>
              <a:effectLst>
                <a:outerShdw dist="35921" dir="2700000" algn="br">
                  <a:srgbClr val="000000"/>
                </a:outerShdw>
              </a:effectLst>
            </c:spPr>
          </c:marker>
          <c:val>
            <c:numRef>
              <c:f>Competentiescan!$G$4:$G$21</c:f>
              <c:numCache>
                <c:formatCode>General</c:formatCode>
                <c:ptCount val="18"/>
                <c:pt idx="0">
                  <c:v>2.0</c:v>
                </c:pt>
                <c:pt idx="1">
                  <c:v>3.0</c:v>
                </c:pt>
                <c:pt idx="2">
                  <c:v>2.0</c:v>
                </c:pt>
                <c:pt idx="3">
                  <c:v>2.0</c:v>
                </c:pt>
                <c:pt idx="4">
                  <c:v>3.0</c:v>
                </c:pt>
                <c:pt idx="5">
                  <c:v>3.0</c:v>
                </c:pt>
                <c:pt idx="6">
                  <c:v>3.0</c:v>
                </c:pt>
                <c:pt idx="7">
                  <c:v>3.0</c:v>
                </c:pt>
                <c:pt idx="8">
                  <c:v>3.0</c:v>
                </c:pt>
                <c:pt idx="9">
                  <c:v>3.0</c:v>
                </c:pt>
                <c:pt idx="10">
                  <c:v>3.0</c:v>
                </c:pt>
                <c:pt idx="11">
                  <c:v>3.0</c:v>
                </c:pt>
                <c:pt idx="12">
                  <c:v>2.0</c:v>
                </c:pt>
                <c:pt idx="13">
                  <c:v>3.0</c:v>
                </c:pt>
                <c:pt idx="14">
                  <c:v>3.0</c:v>
                </c:pt>
                <c:pt idx="15">
                  <c:v>3.0</c:v>
                </c:pt>
                <c:pt idx="16">
                  <c:v>3.0</c:v>
                </c:pt>
                <c:pt idx="17">
                  <c:v>3.0</c:v>
                </c:pt>
              </c:numCache>
            </c:numRef>
          </c:val>
        </c:ser>
        <c:dLbls>
          <c:showLegendKey val="0"/>
          <c:showVal val="0"/>
          <c:showCatName val="0"/>
          <c:showSerName val="0"/>
          <c:showPercent val="0"/>
          <c:showBubbleSize val="0"/>
        </c:dLbls>
        <c:axId val="-2131689624"/>
        <c:axId val="-2127190344"/>
      </c:radarChart>
      <c:catAx>
        <c:axId val="-2131689624"/>
        <c:scaling>
          <c:orientation val="minMax"/>
        </c:scaling>
        <c:delete val="0"/>
        <c:axPos val="b"/>
        <c:majorGridlines>
          <c:spPr>
            <a:ln w="3175">
              <a:solidFill>
                <a:srgbClr val="808080"/>
              </a:solidFill>
              <a:prstDash val="solid"/>
            </a:ln>
          </c:spPr>
        </c:majorGridlines>
        <c:numFmt formatCode="General" sourceLinked="1"/>
        <c:majorTickMark val="out"/>
        <c:minorTickMark val="none"/>
        <c:tickLblPos val="nextTo"/>
        <c:txPr>
          <a:bodyPr rot="0" vert="horz"/>
          <a:lstStyle/>
          <a:p>
            <a:pPr>
              <a:defRPr/>
            </a:pPr>
            <a:endParaRPr lang="nl-NL"/>
          </a:p>
        </c:txPr>
        <c:crossAx val="-2127190344"/>
        <c:crosses val="autoZero"/>
        <c:auto val="0"/>
        <c:lblAlgn val="ctr"/>
        <c:lblOffset val="100"/>
        <c:noMultiLvlLbl val="0"/>
      </c:catAx>
      <c:valAx>
        <c:axId val="-2127190344"/>
        <c:scaling>
          <c:orientation val="minMax"/>
          <c:max val="4.0"/>
        </c:scaling>
        <c:delete val="0"/>
        <c:axPos val="l"/>
        <c:majorGridlines>
          <c:spPr>
            <a:ln w="3175">
              <a:solidFill>
                <a:srgbClr val="808080"/>
              </a:solidFill>
              <a:prstDash val="solid"/>
            </a:ln>
          </c:spPr>
        </c:majorGridlines>
        <c:numFmt formatCode="General" sourceLinked="1"/>
        <c:majorTickMark val="cross"/>
        <c:minorTickMark val="none"/>
        <c:tickLblPos val="nextTo"/>
        <c:spPr>
          <a:ln w="3175">
            <a:solidFill>
              <a:srgbClr val="808080"/>
            </a:solidFill>
            <a:prstDash val="solid"/>
          </a:ln>
        </c:spPr>
        <c:txPr>
          <a:bodyPr rot="0" vert="horz"/>
          <a:lstStyle/>
          <a:p>
            <a:pPr>
              <a:defRPr/>
            </a:pPr>
            <a:endParaRPr lang="nl-NL"/>
          </a:p>
        </c:txPr>
        <c:crossAx val="-2131689624"/>
        <c:crosses val="autoZero"/>
        <c:crossBetween val="between"/>
        <c:majorUnit val="1.0"/>
      </c:valAx>
      <c:spPr>
        <a:solidFill>
          <a:srgbClr val="FFFFFF"/>
        </a:solidFill>
        <a:ln w="25400">
          <a:noFill/>
        </a:ln>
      </c:spPr>
    </c:plotArea>
    <c:plotVisOnly val="1"/>
    <c:dispBlanksAs val="gap"/>
    <c:showDLblsOverMax val="0"/>
  </c:chart>
  <c:spPr>
    <a:solidFill>
      <a:srgbClr val="FFFFFF"/>
    </a:solidFill>
    <a:ln w="3175">
      <a:solidFill>
        <a:srgbClr val="808080"/>
      </a:solidFill>
      <a:prstDash val="solid"/>
    </a:ln>
  </c:spPr>
  <c:externalData r:id="rId1">
    <c:autoUpdate val="0"/>
  </c:externalData>
</c:chartSpace>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Hanzehogeschool Groningen – Sport, Gezondheid en Management Jaar 3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Wen11</b:Tag>
    <b:SourceType>Report</b:SourceType>
    <b:Guid>{C9B9B568-6C17-6B4B-AE56-15C88AED5C58}</b:Guid>
    <b:Author>
      <b:Author>
        <b:NameList>
          <b:Person>
            <b:Last>Wenger</b:Last>
          </b:Person>
        </b:NameList>
      </b:Author>
    </b:Author>
    <b:Title>Community of Practice</b:Title>
    <b:Year>2011</b:Yea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06B2DC-D7B0-6A4B-ADA2-6E63B3D3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33</Pages>
  <Words>9040</Words>
  <Characters>49725</Characters>
  <Application>Microsoft Macintosh Word</Application>
  <DocSecurity>0</DocSecurity>
  <Lines>414</Lines>
  <Paragraphs>117</Paragraphs>
  <ScaleCrop>false</ScaleCrop>
  <Company/>
  <LinksUpToDate>false</LinksUpToDate>
  <CharactersWithSpaces>58648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of Practice</dc:title>
  <dc:subject/>
  <dc:creator/>
  <cp:keywords/>
  <dc:description/>
  <cp:lastModifiedBy>Jos Schaart</cp:lastModifiedBy>
  <cp:revision>17</cp:revision>
  <dcterms:created xsi:type="dcterms:W3CDTF">2015-06-22T12:19:00Z</dcterms:created>
  <dcterms:modified xsi:type="dcterms:W3CDTF">2015-06-25T14:55:00Z</dcterms:modified>
</cp:coreProperties>
</file>